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2A1" w:rsidRPr="00BC107A" w:rsidRDefault="006D7C86" w:rsidP="00EC1929">
      <w:pPr>
        <w:pStyle w:val="a9"/>
        <w:rPr>
          <w:spacing w:val="-4"/>
          <w:sz w:val="24"/>
          <w:szCs w:val="24"/>
        </w:rPr>
      </w:pPr>
      <w:r w:rsidRPr="00BC107A">
        <w:rPr>
          <w:spacing w:val="-4"/>
          <w:sz w:val="24"/>
          <w:szCs w:val="24"/>
        </w:rPr>
        <w:t>ДӘ</w:t>
      </w:r>
      <w:proofErr w:type="gramStart"/>
      <w:r w:rsidRPr="00BC107A">
        <w:rPr>
          <w:spacing w:val="-4"/>
          <w:sz w:val="24"/>
          <w:szCs w:val="24"/>
        </w:rPr>
        <w:t>Р</w:t>
      </w:r>
      <w:proofErr w:type="gramEnd"/>
      <w:r w:rsidRPr="00BC107A">
        <w:rPr>
          <w:spacing w:val="-4"/>
          <w:sz w:val="24"/>
          <w:szCs w:val="24"/>
        </w:rPr>
        <w:t>ІС ТЕЗИСТЕРІ</w:t>
      </w:r>
    </w:p>
    <w:p w:rsidR="006D7C86" w:rsidRPr="00BC107A" w:rsidRDefault="006D7C86" w:rsidP="00EC1929">
      <w:pPr>
        <w:pStyle w:val="a9"/>
        <w:jc w:val="both"/>
        <w:rPr>
          <w:b w:val="0"/>
          <w:spacing w:val="-4"/>
          <w:sz w:val="24"/>
          <w:szCs w:val="24"/>
        </w:rPr>
      </w:pPr>
    </w:p>
    <w:p w:rsidR="006D7C86" w:rsidRPr="00BC107A" w:rsidRDefault="006D7C86" w:rsidP="00EC1929">
      <w:pPr>
        <w:pStyle w:val="a9"/>
        <w:rPr>
          <w:spacing w:val="-4"/>
          <w:sz w:val="24"/>
          <w:szCs w:val="24"/>
        </w:rPr>
      </w:pPr>
      <w:r w:rsidRPr="00BC107A">
        <w:rPr>
          <w:spacing w:val="-4"/>
          <w:sz w:val="24"/>
          <w:szCs w:val="24"/>
        </w:rPr>
        <w:t>Тақырып №1: Тұқымқуалаушылық  хромосомның теориясы</w:t>
      </w:r>
    </w:p>
    <w:p w:rsidR="00CD3F51" w:rsidRPr="00BC107A" w:rsidRDefault="00CD3F51" w:rsidP="00EC1929">
      <w:pPr>
        <w:pStyle w:val="a9"/>
        <w:jc w:val="both"/>
        <w:rPr>
          <w:b w:val="0"/>
          <w:spacing w:val="-4"/>
          <w:sz w:val="24"/>
          <w:szCs w:val="24"/>
        </w:rPr>
      </w:pPr>
    </w:p>
    <w:p w:rsidR="006D7C86" w:rsidRPr="00BC107A" w:rsidRDefault="006D7C86" w:rsidP="00EC1929">
      <w:pPr>
        <w:pStyle w:val="a9"/>
        <w:jc w:val="both"/>
        <w:rPr>
          <w:b w:val="0"/>
          <w:spacing w:val="-4"/>
          <w:sz w:val="24"/>
          <w:szCs w:val="24"/>
        </w:rPr>
      </w:pPr>
      <w:r w:rsidRPr="00BC107A">
        <w:rPr>
          <w:b w:val="0"/>
          <w:spacing w:val="-4"/>
          <w:sz w:val="24"/>
          <w:szCs w:val="24"/>
        </w:rPr>
        <w:t>Мақсаты: Тұқымқуалаушылы</w:t>
      </w:r>
      <w:r w:rsidR="00CD3F51" w:rsidRPr="00BC107A">
        <w:rPr>
          <w:b w:val="0"/>
          <w:spacing w:val="-4"/>
          <w:sz w:val="24"/>
          <w:szCs w:val="24"/>
        </w:rPr>
        <w:t>қ хромосомның теориясын менгеру.</w:t>
      </w:r>
    </w:p>
    <w:p w:rsidR="00CD3F51" w:rsidRPr="00BC107A" w:rsidRDefault="00CD3F51" w:rsidP="00EC1929">
      <w:pPr>
        <w:pStyle w:val="a9"/>
        <w:jc w:val="both"/>
        <w:rPr>
          <w:b w:val="0"/>
          <w:spacing w:val="-4"/>
          <w:sz w:val="24"/>
          <w:szCs w:val="24"/>
        </w:rPr>
      </w:pPr>
    </w:p>
    <w:p w:rsidR="00CD3F51" w:rsidRPr="00BC107A" w:rsidRDefault="00CD3F51" w:rsidP="00EC1929">
      <w:pPr>
        <w:pStyle w:val="a9"/>
        <w:jc w:val="both"/>
        <w:rPr>
          <w:b w:val="0"/>
          <w:spacing w:val="-4"/>
          <w:sz w:val="24"/>
          <w:szCs w:val="24"/>
        </w:rPr>
      </w:pPr>
      <w:r w:rsidRPr="00BC107A">
        <w:rPr>
          <w:b w:val="0"/>
          <w:spacing w:val="-4"/>
          <w:sz w:val="24"/>
          <w:szCs w:val="24"/>
        </w:rPr>
        <w:t>Жоспар:</w:t>
      </w:r>
    </w:p>
    <w:p w:rsidR="00CD3F51" w:rsidRPr="00BC107A" w:rsidRDefault="00CD3F51" w:rsidP="00EC1929">
      <w:pPr>
        <w:pStyle w:val="a9"/>
        <w:jc w:val="both"/>
        <w:rPr>
          <w:b w:val="0"/>
          <w:spacing w:val="-4"/>
          <w:sz w:val="24"/>
          <w:szCs w:val="24"/>
        </w:rPr>
      </w:pPr>
      <w:r w:rsidRPr="00BC107A">
        <w:rPr>
          <w:b w:val="0"/>
          <w:spacing w:val="-4"/>
          <w:sz w:val="24"/>
          <w:szCs w:val="24"/>
        </w:rPr>
        <w:t>1 Хромосомдық теория</w:t>
      </w:r>
    </w:p>
    <w:p w:rsidR="00CD3F51" w:rsidRPr="00BC107A" w:rsidRDefault="00CD3F51" w:rsidP="00EC1929">
      <w:pPr>
        <w:pStyle w:val="a9"/>
        <w:jc w:val="both"/>
        <w:rPr>
          <w:b w:val="0"/>
          <w:spacing w:val="-4"/>
          <w:sz w:val="24"/>
          <w:szCs w:val="24"/>
        </w:rPr>
      </w:pPr>
      <w:r w:rsidRPr="00BC107A">
        <w:rPr>
          <w:b w:val="0"/>
          <w:spacing w:val="-4"/>
          <w:sz w:val="24"/>
          <w:szCs w:val="24"/>
        </w:rPr>
        <w:t>2 Морган заңдылықтары</w:t>
      </w:r>
    </w:p>
    <w:p w:rsidR="00CD3F51" w:rsidRPr="00BC107A" w:rsidRDefault="00CD3F51" w:rsidP="00EC1929">
      <w:pPr>
        <w:pStyle w:val="a9"/>
        <w:jc w:val="both"/>
        <w:rPr>
          <w:b w:val="0"/>
          <w:spacing w:val="-4"/>
          <w:sz w:val="24"/>
          <w:szCs w:val="24"/>
        </w:rPr>
      </w:pPr>
      <w:r w:rsidRPr="00BC107A">
        <w:rPr>
          <w:b w:val="0"/>
          <w:spacing w:val="-4"/>
          <w:sz w:val="24"/>
          <w:szCs w:val="24"/>
        </w:rPr>
        <w:t>3 Кроссинговер</w:t>
      </w:r>
    </w:p>
    <w:p w:rsidR="00066733" w:rsidRPr="00BC107A" w:rsidRDefault="00066733" w:rsidP="00EC1929">
      <w:pPr>
        <w:pStyle w:val="a9"/>
        <w:jc w:val="both"/>
        <w:rPr>
          <w:b w:val="0"/>
          <w:spacing w:val="-4"/>
          <w:sz w:val="24"/>
          <w:szCs w:val="24"/>
        </w:rPr>
      </w:pPr>
    </w:p>
    <w:p w:rsidR="00066733" w:rsidRPr="00BC107A" w:rsidRDefault="00066733" w:rsidP="00EC1929">
      <w:pPr>
        <w:pStyle w:val="a9"/>
        <w:jc w:val="both"/>
        <w:rPr>
          <w:b w:val="0"/>
          <w:spacing w:val="-4"/>
          <w:sz w:val="24"/>
          <w:szCs w:val="24"/>
        </w:rPr>
      </w:pPr>
      <w:r w:rsidRPr="00BC107A">
        <w:rPr>
          <w:b w:val="0"/>
          <w:bCs/>
          <w:spacing w:val="-4"/>
          <w:sz w:val="24"/>
          <w:szCs w:val="24"/>
        </w:rPr>
        <w:t>Хромосомалық теория</w:t>
      </w:r>
      <w:r w:rsidRPr="00BC107A">
        <w:rPr>
          <w:b w:val="0"/>
          <w:spacing w:val="-4"/>
          <w:sz w:val="24"/>
          <w:szCs w:val="24"/>
        </w:rPr>
        <w:t xml:space="preserve"> — </w:t>
      </w:r>
      <w:hyperlink r:id="rId5" w:tooltip="Тұқым қуалаушылық" w:history="1">
        <w:r w:rsidRPr="00BC107A">
          <w:rPr>
            <w:b w:val="0"/>
            <w:spacing w:val="-4"/>
            <w:sz w:val="24"/>
            <w:szCs w:val="24"/>
            <w:u w:val="single"/>
          </w:rPr>
          <w:t>тұқым қуалаушылықтың</w:t>
        </w:r>
      </w:hyperlink>
      <w:r w:rsidRPr="00BC107A">
        <w:rPr>
          <w:b w:val="0"/>
          <w:spacing w:val="-4"/>
          <w:sz w:val="24"/>
          <w:szCs w:val="24"/>
        </w:rPr>
        <w:t xml:space="preserve"> хромосомалық теориясы "ті</w:t>
      </w:r>
      <w:proofErr w:type="gramStart"/>
      <w:r w:rsidRPr="00BC107A">
        <w:rPr>
          <w:b w:val="0"/>
          <w:spacing w:val="-4"/>
          <w:sz w:val="24"/>
          <w:szCs w:val="24"/>
        </w:rPr>
        <w:t>р</w:t>
      </w:r>
      <w:proofErr w:type="gramEnd"/>
      <w:r w:rsidRPr="00BC107A">
        <w:rPr>
          <w:b w:val="0"/>
          <w:spacing w:val="-4"/>
          <w:sz w:val="24"/>
          <w:szCs w:val="24"/>
        </w:rPr>
        <w:t xml:space="preserve">і организмдерге тән тұқым қуалаушылық белгілер, яғни организмнің нәсілдік қасиеттері ұрпақтан ұрпаққа жасуша ядросы хромосомаларындағы тендер арқылы беріледі" деп тұжырымдайды. </w:t>
      </w:r>
      <w:proofErr w:type="gramStart"/>
      <w:r w:rsidRPr="00BC107A">
        <w:rPr>
          <w:b w:val="0"/>
          <w:spacing w:val="-4"/>
          <w:sz w:val="24"/>
          <w:szCs w:val="24"/>
        </w:rPr>
        <w:t>Хромосомалық теорияны тәжірибе жүзінде дәлелдеп, XX ғасырдың басында ашқан американ биологі Томас Хант Морган (1866-1945) мен оның шәкірттері Г. Меллер, А. Стертевант және т.б. еді. Т. Морган мектебінің ғалымдары жасуша ядросы хромосомаларындағы гендердің орналасу зандылығын зерттеу нәтижесінде Г. Мендель зандарының цитологиялық механизін ашып, таби</w:t>
      </w:r>
      <w:proofErr w:type="gramEnd"/>
      <w:r w:rsidRPr="00BC107A">
        <w:rPr>
          <w:b w:val="0"/>
          <w:spacing w:val="-4"/>
          <w:sz w:val="24"/>
          <w:szCs w:val="24"/>
        </w:rPr>
        <w:t>ғи сұрыптау теориясыны</w:t>
      </w:r>
      <w:r w:rsidR="00CD3F51" w:rsidRPr="00BC107A">
        <w:rPr>
          <w:b w:val="0"/>
          <w:spacing w:val="-4"/>
          <w:sz w:val="24"/>
          <w:szCs w:val="24"/>
        </w:rPr>
        <w:t>ң генетикалық негізін жасады</w:t>
      </w:r>
      <w:r w:rsidRPr="00BC107A">
        <w:rPr>
          <w:b w:val="0"/>
          <w:bCs/>
          <w:spacing w:val="-4"/>
          <w:sz w:val="24"/>
          <w:szCs w:val="24"/>
        </w:rPr>
        <w:t>ұқым қуалаушылықтың хромосомалық теориясының</w:t>
      </w:r>
      <w:r w:rsidRPr="00BC107A">
        <w:rPr>
          <w:b w:val="0"/>
          <w:spacing w:val="-4"/>
          <w:sz w:val="24"/>
          <w:szCs w:val="24"/>
        </w:rPr>
        <w:t xml:space="preserve"> негі</w:t>
      </w:r>
      <w:proofErr w:type="gramStart"/>
      <w:r w:rsidRPr="00BC107A">
        <w:rPr>
          <w:b w:val="0"/>
          <w:spacing w:val="-4"/>
          <w:sz w:val="24"/>
          <w:szCs w:val="24"/>
        </w:rPr>
        <w:t>зг</w:t>
      </w:r>
      <w:proofErr w:type="gramEnd"/>
      <w:r w:rsidRPr="00BC107A">
        <w:rPr>
          <w:b w:val="0"/>
          <w:spacing w:val="-4"/>
          <w:sz w:val="24"/>
          <w:szCs w:val="24"/>
        </w:rPr>
        <w:t>і қағидалары мынадай:</w:t>
      </w:r>
    </w:p>
    <w:p w:rsidR="00066733" w:rsidRPr="00BC107A" w:rsidRDefault="00066733" w:rsidP="00EC1929">
      <w:pPr>
        <w:pStyle w:val="a9"/>
        <w:jc w:val="both"/>
        <w:rPr>
          <w:b w:val="0"/>
          <w:spacing w:val="-4"/>
          <w:sz w:val="24"/>
          <w:szCs w:val="24"/>
        </w:rPr>
      </w:pPr>
      <w:r w:rsidRPr="00BC107A">
        <w:rPr>
          <w:b w:val="0"/>
          <w:spacing w:val="-4"/>
          <w:sz w:val="24"/>
          <w:szCs w:val="24"/>
        </w:rPr>
        <w:t>Гендер хромосомада бі</w:t>
      </w:r>
      <w:proofErr w:type="gramStart"/>
      <w:r w:rsidRPr="00BC107A">
        <w:rPr>
          <w:b w:val="0"/>
          <w:spacing w:val="-4"/>
          <w:sz w:val="24"/>
          <w:szCs w:val="24"/>
        </w:rPr>
        <w:t>р</w:t>
      </w:r>
      <w:proofErr w:type="gramEnd"/>
      <w:r w:rsidRPr="00BC107A">
        <w:rPr>
          <w:b w:val="0"/>
          <w:spacing w:val="-4"/>
          <w:sz w:val="24"/>
          <w:szCs w:val="24"/>
        </w:rPr>
        <w:t xml:space="preserve"> сызықтың бойымен тізбектеле орналасқан. Әр геннің хромосомада нақтылы орны (локус) болады.</w:t>
      </w:r>
    </w:p>
    <w:p w:rsidR="00066733" w:rsidRPr="00BC107A" w:rsidRDefault="00066733" w:rsidP="00EC1929">
      <w:pPr>
        <w:pStyle w:val="a9"/>
        <w:jc w:val="both"/>
        <w:rPr>
          <w:b w:val="0"/>
          <w:spacing w:val="-4"/>
          <w:sz w:val="24"/>
          <w:szCs w:val="24"/>
        </w:rPr>
      </w:pPr>
      <w:r w:rsidRPr="00BC107A">
        <w:rPr>
          <w:b w:val="0"/>
          <w:spacing w:val="-4"/>
          <w:sz w:val="24"/>
          <w:szCs w:val="24"/>
        </w:rPr>
        <w:t>Бі</w:t>
      </w:r>
      <w:proofErr w:type="gramStart"/>
      <w:r w:rsidRPr="00BC107A">
        <w:rPr>
          <w:b w:val="0"/>
          <w:spacing w:val="-4"/>
          <w:sz w:val="24"/>
          <w:szCs w:val="24"/>
        </w:rPr>
        <w:t>р</w:t>
      </w:r>
      <w:proofErr w:type="gramEnd"/>
      <w:r w:rsidRPr="00BC107A">
        <w:rPr>
          <w:b w:val="0"/>
          <w:spacing w:val="-4"/>
          <w:sz w:val="24"/>
          <w:szCs w:val="24"/>
        </w:rPr>
        <w:t xml:space="preserve"> хромосомада орналасқан гендер тіркесу топтарын құрайды. Тіркесу топтарының саны сол организмге тән хромосомалардың гаплоидты санына сәйкес келеді.</w:t>
      </w:r>
    </w:p>
    <w:p w:rsidR="00066733" w:rsidRPr="00BC107A" w:rsidRDefault="00066733" w:rsidP="00EC1929">
      <w:pPr>
        <w:pStyle w:val="a9"/>
        <w:jc w:val="both"/>
        <w:rPr>
          <w:b w:val="0"/>
          <w:spacing w:val="-4"/>
          <w:sz w:val="24"/>
          <w:szCs w:val="24"/>
        </w:rPr>
      </w:pPr>
      <w:r w:rsidRPr="00BC107A">
        <w:rPr>
          <w:b w:val="0"/>
          <w:spacing w:val="-4"/>
          <w:sz w:val="24"/>
          <w:szCs w:val="24"/>
        </w:rPr>
        <w:t>Ұқсас хромосомалардың арасында аллельді гендердің алмасуы жүреді.</w:t>
      </w:r>
    </w:p>
    <w:p w:rsidR="00066733" w:rsidRPr="00BC107A" w:rsidRDefault="00066733" w:rsidP="00EC1929">
      <w:pPr>
        <w:pStyle w:val="a9"/>
        <w:jc w:val="both"/>
        <w:rPr>
          <w:b w:val="0"/>
          <w:spacing w:val="-4"/>
          <w:sz w:val="24"/>
          <w:szCs w:val="24"/>
        </w:rPr>
      </w:pPr>
      <w:r w:rsidRPr="00BC107A">
        <w:rPr>
          <w:b w:val="0"/>
          <w:spacing w:val="-4"/>
          <w:sz w:val="24"/>
          <w:szCs w:val="24"/>
        </w:rPr>
        <w:t xml:space="preserve">Хромосомадағы гендердің ара қашықтығы айқасу </w:t>
      </w:r>
      <w:proofErr w:type="gramStart"/>
      <w:r w:rsidRPr="00BC107A">
        <w:rPr>
          <w:b w:val="0"/>
          <w:spacing w:val="-4"/>
          <w:sz w:val="24"/>
          <w:szCs w:val="24"/>
        </w:rPr>
        <w:t>жиіл</w:t>
      </w:r>
      <w:proofErr w:type="gramEnd"/>
      <w:r w:rsidRPr="00BC107A">
        <w:rPr>
          <w:b w:val="0"/>
          <w:spacing w:val="-4"/>
          <w:sz w:val="24"/>
          <w:szCs w:val="24"/>
        </w:rPr>
        <w:t>ігіне тура пропорционал.</w:t>
      </w:r>
    </w:p>
    <w:p w:rsidR="00066733" w:rsidRPr="00BC107A" w:rsidRDefault="00066733" w:rsidP="00EC1929">
      <w:pPr>
        <w:pStyle w:val="a9"/>
        <w:jc w:val="both"/>
        <w:rPr>
          <w:b w:val="0"/>
          <w:spacing w:val="-4"/>
          <w:sz w:val="24"/>
          <w:szCs w:val="24"/>
        </w:rPr>
      </w:pPr>
      <w:r w:rsidRPr="00BC107A">
        <w:rPr>
          <w:b w:val="0"/>
          <w:spacing w:val="-4"/>
          <w:sz w:val="24"/>
          <w:szCs w:val="24"/>
        </w:rPr>
        <w:t>ХІ</w:t>
      </w:r>
      <w:proofErr w:type="gramStart"/>
      <w:r w:rsidRPr="00BC107A">
        <w:rPr>
          <w:b w:val="0"/>
          <w:spacing w:val="-4"/>
          <w:sz w:val="24"/>
          <w:szCs w:val="24"/>
        </w:rPr>
        <w:t>Х</w:t>
      </w:r>
      <w:proofErr w:type="gramEnd"/>
      <w:r w:rsidRPr="00BC107A">
        <w:rPr>
          <w:b w:val="0"/>
          <w:spacing w:val="-4"/>
          <w:sz w:val="24"/>
          <w:szCs w:val="24"/>
        </w:rPr>
        <w:t xml:space="preserve"> ғасырдың соңында </w:t>
      </w:r>
      <w:hyperlink r:id="rId6" w:tooltip="Жасуша" w:history="1">
        <w:r w:rsidRPr="00BC107A">
          <w:rPr>
            <w:b w:val="0"/>
            <w:spacing w:val="-4"/>
            <w:sz w:val="24"/>
            <w:szCs w:val="24"/>
            <w:u w:val="single"/>
          </w:rPr>
          <w:t>жасуша</w:t>
        </w:r>
      </w:hyperlink>
      <w:r w:rsidRPr="00BC107A">
        <w:rPr>
          <w:b w:val="0"/>
          <w:spacing w:val="-4"/>
          <w:sz w:val="24"/>
          <w:szCs w:val="24"/>
        </w:rPr>
        <w:t xml:space="preserve"> құрылысының зерттелуіне байланысты ядро мен оның құрамындағы </w:t>
      </w:r>
      <w:hyperlink r:id="rId7" w:tooltip="Хромосома (мұндай бет жоқ)" w:history="1">
        <w:r w:rsidRPr="00BC107A">
          <w:rPr>
            <w:b w:val="0"/>
            <w:spacing w:val="-4"/>
            <w:sz w:val="24"/>
            <w:szCs w:val="24"/>
            <w:u w:val="single"/>
          </w:rPr>
          <w:t>хромосомалардың</w:t>
        </w:r>
      </w:hyperlink>
      <w:hyperlink r:id="rId8" w:tooltip="Тұқым қуалаушылық" w:history="1">
        <w:r w:rsidRPr="00BC107A">
          <w:rPr>
            <w:b w:val="0"/>
            <w:spacing w:val="-4"/>
            <w:sz w:val="24"/>
            <w:szCs w:val="24"/>
            <w:u w:val="single"/>
          </w:rPr>
          <w:t>тұқым қуалаушылыққа</w:t>
        </w:r>
      </w:hyperlink>
      <w:r w:rsidRPr="00BC107A">
        <w:rPr>
          <w:b w:val="0"/>
          <w:spacing w:val="-4"/>
          <w:sz w:val="24"/>
          <w:szCs w:val="24"/>
        </w:rPr>
        <w:t xml:space="preserve"> қатысы бар екені анықталды. </w:t>
      </w:r>
      <w:hyperlink r:id="rId9" w:tooltip="1883" w:history="1">
        <w:r w:rsidRPr="00BC107A">
          <w:rPr>
            <w:b w:val="0"/>
            <w:spacing w:val="-4"/>
            <w:sz w:val="24"/>
            <w:szCs w:val="24"/>
            <w:u w:val="single"/>
          </w:rPr>
          <w:t>1883</w:t>
        </w:r>
      </w:hyperlink>
      <w:r w:rsidRPr="00BC107A">
        <w:rPr>
          <w:b w:val="0"/>
          <w:spacing w:val="-4"/>
          <w:sz w:val="24"/>
          <w:szCs w:val="24"/>
        </w:rPr>
        <w:t xml:space="preserve"> жылы </w:t>
      </w:r>
      <w:hyperlink r:id="rId10" w:tooltip="Бельгия" w:history="1">
        <w:r w:rsidRPr="00BC107A">
          <w:rPr>
            <w:b w:val="0"/>
            <w:spacing w:val="-4"/>
            <w:sz w:val="24"/>
            <w:szCs w:val="24"/>
            <w:u w:val="single"/>
          </w:rPr>
          <w:t>бельгиялық</w:t>
        </w:r>
      </w:hyperlink>
      <w:r w:rsidRPr="00BC107A">
        <w:rPr>
          <w:b w:val="0"/>
          <w:spacing w:val="-4"/>
          <w:sz w:val="24"/>
          <w:szCs w:val="24"/>
        </w:rPr>
        <w:t xml:space="preserve"> зоолог Э.Бенеден </w:t>
      </w:r>
      <w:hyperlink r:id="rId11" w:tooltip="Мейоз процесі (мұндай бет жоқ)" w:history="1">
        <w:r w:rsidRPr="00BC107A">
          <w:rPr>
            <w:b w:val="0"/>
            <w:spacing w:val="-4"/>
            <w:sz w:val="24"/>
            <w:szCs w:val="24"/>
            <w:u w:val="single"/>
          </w:rPr>
          <w:t>мейоз процесіндегі</w:t>
        </w:r>
      </w:hyperlink>
      <w:r w:rsidRPr="00BC107A">
        <w:rPr>
          <w:b w:val="0"/>
          <w:spacing w:val="-4"/>
          <w:sz w:val="24"/>
          <w:szCs w:val="24"/>
        </w:rPr>
        <w:t xml:space="preserve"> редукциялық бөліну аталық және аналық хромосомалардың ажырауына байланысты деп жорамалдады. Мендель заңдарын кейін </w:t>
      </w:r>
      <w:hyperlink r:id="rId12" w:tooltip="1902" w:history="1">
        <w:r w:rsidRPr="00BC107A">
          <w:rPr>
            <w:b w:val="0"/>
            <w:spacing w:val="-4"/>
            <w:sz w:val="24"/>
            <w:szCs w:val="24"/>
            <w:u w:val="single"/>
          </w:rPr>
          <w:t>1902</w:t>
        </w:r>
      </w:hyperlink>
      <w:r w:rsidRPr="00BC107A">
        <w:rPr>
          <w:b w:val="0"/>
          <w:spacing w:val="-4"/>
          <w:sz w:val="24"/>
          <w:szCs w:val="24"/>
        </w:rPr>
        <w:t>—</w:t>
      </w:r>
      <w:hyperlink r:id="rId13" w:tooltip="1903" w:history="1">
        <w:r w:rsidRPr="00BC107A">
          <w:rPr>
            <w:b w:val="0"/>
            <w:spacing w:val="-4"/>
            <w:sz w:val="24"/>
            <w:szCs w:val="24"/>
            <w:u w:val="single"/>
          </w:rPr>
          <w:t>1903</w:t>
        </w:r>
      </w:hyperlink>
      <w:r w:rsidRPr="00BC107A">
        <w:rPr>
          <w:b w:val="0"/>
          <w:spacing w:val="-4"/>
          <w:sz w:val="24"/>
          <w:szCs w:val="24"/>
        </w:rPr>
        <w:t xml:space="preserve"> жылдары В.Сэттон редукциялық бөліну және ұрықтану кезіндегі хромосомалардың тәртібі мен будан ұрпақтардағы белгілердің тәуелсіз ажырауының арасында байланыс бар екенін анықтады. Өзінің “Хромосомалар және тұқым қуалаушылық” деген еңбегінде хромосомаларды цитологиялық тұ</w:t>
      </w:r>
      <w:proofErr w:type="gramStart"/>
      <w:r w:rsidRPr="00BC107A">
        <w:rPr>
          <w:b w:val="0"/>
          <w:spacing w:val="-4"/>
          <w:sz w:val="24"/>
          <w:szCs w:val="24"/>
        </w:rPr>
        <w:t>р</w:t>
      </w:r>
      <w:proofErr w:type="gramEnd"/>
      <w:r w:rsidRPr="00BC107A">
        <w:rPr>
          <w:b w:val="0"/>
          <w:spacing w:val="-4"/>
          <w:sz w:val="24"/>
          <w:szCs w:val="24"/>
        </w:rPr>
        <w:t>ғыдан алғанда Мендель анықтаған тұқым қуалау факторларының таралуына сәйкес келетіндігі</w:t>
      </w:r>
      <w:proofErr w:type="gramStart"/>
      <w:r w:rsidRPr="00BC107A">
        <w:rPr>
          <w:b w:val="0"/>
          <w:spacing w:val="-4"/>
          <w:sz w:val="24"/>
          <w:szCs w:val="24"/>
        </w:rPr>
        <w:t>н</w:t>
      </w:r>
      <w:proofErr w:type="gramEnd"/>
      <w:r w:rsidRPr="00BC107A">
        <w:rPr>
          <w:b w:val="0"/>
          <w:spacing w:val="-4"/>
          <w:sz w:val="24"/>
          <w:szCs w:val="24"/>
        </w:rPr>
        <w:t xml:space="preserve"> көрсетті. 1905 жылы Э.Вильсон жынысты анықтаудың хромосомалық негізін сипаттады.</w:t>
      </w:r>
    </w:p>
    <w:p w:rsidR="00066733" w:rsidRPr="00BC107A" w:rsidRDefault="00066733" w:rsidP="00EC1929">
      <w:pPr>
        <w:pStyle w:val="a9"/>
        <w:jc w:val="both"/>
        <w:rPr>
          <w:b w:val="0"/>
          <w:spacing w:val="-4"/>
          <w:sz w:val="24"/>
          <w:szCs w:val="24"/>
        </w:rPr>
      </w:pPr>
      <w:r w:rsidRPr="00BC107A">
        <w:rPr>
          <w:b w:val="0"/>
          <w:bCs/>
          <w:spacing w:val="-4"/>
          <w:sz w:val="24"/>
          <w:szCs w:val="24"/>
        </w:rPr>
        <w:t>Т.Морган заңдылықтары</w:t>
      </w:r>
      <w:r w:rsidR="00CD1A2E" w:rsidRPr="00BC107A">
        <w:rPr>
          <w:b w:val="0"/>
          <w:bCs/>
          <w:spacing w:val="-4"/>
          <w:sz w:val="24"/>
          <w:szCs w:val="24"/>
        </w:rPr>
        <w:t xml:space="preserve">. </w:t>
      </w:r>
      <w:r w:rsidRPr="00BC107A">
        <w:rPr>
          <w:b w:val="0"/>
          <w:spacing w:val="-4"/>
          <w:sz w:val="24"/>
          <w:szCs w:val="24"/>
        </w:rPr>
        <w:t xml:space="preserve">Американдық генетик </w:t>
      </w:r>
      <w:hyperlink r:id="rId14" w:tooltip="Томас Гент Морган" w:history="1">
        <w:r w:rsidRPr="00BC107A">
          <w:rPr>
            <w:b w:val="0"/>
            <w:spacing w:val="-4"/>
            <w:sz w:val="24"/>
            <w:szCs w:val="24"/>
            <w:u w:val="single"/>
          </w:rPr>
          <w:t>Т.Морган</w:t>
        </w:r>
      </w:hyperlink>
      <w:r w:rsidRPr="00BC107A">
        <w:rPr>
          <w:b w:val="0"/>
          <w:spacing w:val="-4"/>
          <w:sz w:val="24"/>
          <w:szCs w:val="24"/>
        </w:rPr>
        <w:t xml:space="preserve"> тұқым қуалаушылықтың хромосомалық теориясының негізін қалады. Мендельдің үшінші заңы —</w:t>
      </w:r>
      <w:proofErr w:type="gramStart"/>
      <w:r w:rsidRPr="00BC107A">
        <w:rPr>
          <w:b w:val="0"/>
          <w:spacing w:val="-4"/>
          <w:sz w:val="24"/>
          <w:szCs w:val="24"/>
        </w:rPr>
        <w:t>“Б</w:t>
      </w:r>
      <w:proofErr w:type="gramEnd"/>
      <w:r w:rsidRPr="00BC107A">
        <w:rPr>
          <w:b w:val="0"/>
          <w:spacing w:val="-4"/>
          <w:sz w:val="24"/>
          <w:szCs w:val="24"/>
        </w:rPr>
        <w:t>елгілердің тәуелсіз ажырауың гендердің әр түрлі жұп хромосомаларда орналасуына байланысты болады. Алайда, кез келген организмдерге тән гендер саны хромосома санынан әлдеқ</w:t>
      </w:r>
      <w:proofErr w:type="gramStart"/>
      <w:r w:rsidRPr="00BC107A">
        <w:rPr>
          <w:b w:val="0"/>
          <w:spacing w:val="-4"/>
          <w:sz w:val="24"/>
          <w:szCs w:val="24"/>
        </w:rPr>
        <w:t>айда</w:t>
      </w:r>
      <w:proofErr w:type="gramEnd"/>
      <w:r w:rsidRPr="00BC107A">
        <w:rPr>
          <w:b w:val="0"/>
          <w:spacing w:val="-4"/>
          <w:sz w:val="24"/>
          <w:szCs w:val="24"/>
        </w:rPr>
        <w:t xml:space="preserve"> артық болады. Мұндай жағдайда ол гендердің тұқым қуалауы немесе белгілердің ұрпақта</w:t>
      </w:r>
      <w:proofErr w:type="gramStart"/>
      <w:r w:rsidRPr="00BC107A">
        <w:rPr>
          <w:b w:val="0"/>
          <w:spacing w:val="-4"/>
          <w:sz w:val="24"/>
          <w:szCs w:val="24"/>
        </w:rPr>
        <w:t>н-</w:t>
      </w:r>
      <w:proofErr w:type="gramEnd"/>
      <w:r w:rsidRPr="00BC107A">
        <w:rPr>
          <w:b w:val="0"/>
          <w:spacing w:val="-4"/>
          <w:sz w:val="24"/>
          <w:szCs w:val="24"/>
        </w:rPr>
        <w:t xml:space="preserve">ұрпаққа берілуі қалай жүреді деген сұрақ туады. Бұл сұрақтың жауабын Т.Морган 1910—1915 жылдары өзінің шәкірттерімен бірге жеміс шыбыны — </w:t>
      </w:r>
      <w:proofErr w:type="gramStart"/>
      <w:r w:rsidRPr="00BC107A">
        <w:rPr>
          <w:b w:val="0"/>
          <w:spacing w:val="-4"/>
          <w:sz w:val="24"/>
          <w:szCs w:val="24"/>
        </w:rPr>
        <w:t>дрозофила</w:t>
      </w:r>
      <w:proofErr w:type="gramEnd"/>
      <w:r w:rsidRPr="00BC107A">
        <w:rPr>
          <w:b w:val="0"/>
          <w:spacing w:val="-4"/>
          <w:sz w:val="24"/>
          <w:szCs w:val="24"/>
        </w:rPr>
        <w:t xml:space="preserve">ға жүргізген тәжірибелерінің нәтижесінде анықтады. Дрозофила шыбыны — генетикалық зерттеулер жүргізуге өте қолайлы объект. Себебі, оның хромосомаларының диплоидты жиынтығы 8, </w:t>
      </w:r>
      <w:proofErr w:type="gramStart"/>
      <w:r w:rsidRPr="00BC107A">
        <w:rPr>
          <w:b w:val="0"/>
          <w:spacing w:val="-4"/>
          <w:sz w:val="24"/>
          <w:szCs w:val="24"/>
        </w:rPr>
        <w:t>ал</w:t>
      </w:r>
      <w:proofErr w:type="gramEnd"/>
      <w:r w:rsidRPr="00BC107A">
        <w:rPr>
          <w:b w:val="0"/>
          <w:spacing w:val="-4"/>
          <w:sz w:val="24"/>
          <w:szCs w:val="24"/>
        </w:rPr>
        <w:t xml:space="preserve"> гаплоидты жиынтығы төртеу. Зертханалық жағдайда +25Ә жылылықта дарақтардың ә</w:t>
      </w:r>
      <w:proofErr w:type="gramStart"/>
      <w:r w:rsidRPr="00BC107A">
        <w:rPr>
          <w:b w:val="0"/>
          <w:spacing w:val="-4"/>
          <w:sz w:val="24"/>
          <w:szCs w:val="24"/>
        </w:rPr>
        <w:t>р</w:t>
      </w:r>
      <w:proofErr w:type="gramEnd"/>
      <w:r w:rsidRPr="00BC107A">
        <w:rPr>
          <w:b w:val="0"/>
          <w:spacing w:val="-4"/>
          <w:sz w:val="24"/>
          <w:szCs w:val="24"/>
        </w:rPr>
        <w:t xml:space="preserve"> жұбынан пробиркада өсіріп, 14—15 күн сайын 100-ге жуық ұрпақ алуға болады. Морган бі</w:t>
      </w:r>
      <w:proofErr w:type="gramStart"/>
      <w:r w:rsidRPr="00BC107A">
        <w:rPr>
          <w:b w:val="0"/>
          <w:spacing w:val="-4"/>
          <w:sz w:val="24"/>
          <w:szCs w:val="24"/>
        </w:rPr>
        <w:t>р</w:t>
      </w:r>
      <w:proofErr w:type="gramEnd"/>
      <w:r w:rsidRPr="00BC107A">
        <w:rPr>
          <w:b w:val="0"/>
          <w:spacing w:val="-4"/>
          <w:sz w:val="24"/>
          <w:szCs w:val="24"/>
        </w:rPr>
        <w:t xml:space="preserve"> хромосомада орналасқан гендердің бір-бірінен ажырап кетпей, көбіне бірге тұқым қуалайтынын анықтады. Оны мына </w:t>
      </w:r>
      <w:proofErr w:type="gramStart"/>
      <w:r w:rsidRPr="00BC107A">
        <w:rPr>
          <w:b w:val="0"/>
          <w:spacing w:val="-4"/>
          <w:sz w:val="24"/>
          <w:szCs w:val="24"/>
        </w:rPr>
        <w:t>тәж</w:t>
      </w:r>
      <w:proofErr w:type="gramEnd"/>
      <w:r w:rsidRPr="00BC107A">
        <w:rPr>
          <w:b w:val="0"/>
          <w:spacing w:val="-4"/>
          <w:sz w:val="24"/>
          <w:szCs w:val="24"/>
        </w:rPr>
        <w:t>ірибеден көз жеткізуге болады. Р. ВВVV жетік қанатты сұ</w:t>
      </w:r>
      <w:proofErr w:type="gramStart"/>
      <w:r w:rsidRPr="00BC107A">
        <w:rPr>
          <w:b w:val="0"/>
          <w:spacing w:val="-4"/>
          <w:sz w:val="24"/>
          <w:szCs w:val="24"/>
        </w:rPr>
        <w:t>р</w:t>
      </w:r>
      <w:proofErr w:type="gramEnd"/>
      <w:r w:rsidRPr="00BC107A">
        <w:rPr>
          <w:b w:val="0"/>
          <w:spacing w:val="-4"/>
          <w:sz w:val="24"/>
          <w:szCs w:val="24"/>
        </w:rPr>
        <w:t xml:space="preserve"> шыбын мен bbvv шала қанатты қара шыбынды алып будандастырды. Сонда бі</w:t>
      </w:r>
      <w:proofErr w:type="gramStart"/>
      <w:r w:rsidRPr="00BC107A">
        <w:rPr>
          <w:b w:val="0"/>
          <w:spacing w:val="-4"/>
          <w:sz w:val="24"/>
          <w:szCs w:val="24"/>
        </w:rPr>
        <w:t>р</w:t>
      </w:r>
      <w:proofErr w:type="gramEnd"/>
      <w:r w:rsidRPr="00BC107A">
        <w:rPr>
          <w:b w:val="0"/>
          <w:spacing w:val="-4"/>
          <w:sz w:val="24"/>
          <w:szCs w:val="24"/>
        </w:rPr>
        <w:t>інші F1 ұрпақтағы будандық дарақтардың барлығы біркелкілік заңына сәйкес генотипі ВbVv дигетерозиготалы, фенотипі бойынша жетік қанатты сұр денелі шыбындар болып шықты. Морган осы бі</w:t>
      </w:r>
      <w:proofErr w:type="gramStart"/>
      <w:r w:rsidRPr="00BC107A">
        <w:rPr>
          <w:b w:val="0"/>
          <w:spacing w:val="-4"/>
          <w:sz w:val="24"/>
          <w:szCs w:val="24"/>
        </w:rPr>
        <w:t>р</w:t>
      </w:r>
      <w:proofErr w:type="gramEnd"/>
      <w:r w:rsidRPr="00BC107A">
        <w:rPr>
          <w:b w:val="0"/>
          <w:spacing w:val="-4"/>
          <w:sz w:val="24"/>
          <w:szCs w:val="24"/>
        </w:rPr>
        <w:t xml:space="preserve">інші ұрпақтағы дигетерозиготалы аналық шыбынды </w:t>
      </w:r>
      <w:r w:rsidRPr="00BC107A">
        <w:rPr>
          <w:b w:val="0"/>
          <w:spacing w:val="-4"/>
          <w:sz w:val="24"/>
          <w:szCs w:val="24"/>
        </w:rPr>
        <w:lastRenderedPageBreak/>
        <w:t>қайтадан шала қанатты қара денелі аталық шыбынмен кері будандастырғанда, екінші ұрпақта төрт түрлі фенотиптері бар дарақтар алған (113-сурет). Олардың пайыздық мөлшерлері ә</w:t>
      </w:r>
      <w:proofErr w:type="gramStart"/>
      <w:r w:rsidRPr="00BC107A">
        <w:rPr>
          <w:b w:val="0"/>
          <w:spacing w:val="-4"/>
          <w:sz w:val="24"/>
          <w:szCs w:val="24"/>
        </w:rPr>
        <w:t>р</w:t>
      </w:r>
      <w:proofErr w:type="gramEnd"/>
      <w:r w:rsidRPr="00BC107A">
        <w:rPr>
          <w:b w:val="0"/>
          <w:spacing w:val="-4"/>
          <w:sz w:val="24"/>
          <w:szCs w:val="24"/>
        </w:rPr>
        <w:t xml:space="preserve"> түрлі: 41,5% жетік қанатты сұр денелі, 41,5% шала қанатты қара денелі шыбындар, ал 8,5% шала қанатты сұр денелі және 8,5% жетік қанатты қара денелі шыбындар болған. Демек, </w:t>
      </w:r>
      <w:hyperlink r:id="rId15" w:tooltip="Дрозофила" w:history="1">
        <w:r w:rsidRPr="00BC107A">
          <w:rPr>
            <w:b w:val="0"/>
            <w:spacing w:val="-4"/>
            <w:sz w:val="24"/>
            <w:szCs w:val="24"/>
            <w:u w:val="single"/>
          </w:rPr>
          <w:t>дрозофиланың</w:t>
        </w:r>
      </w:hyperlink>
      <w:r w:rsidRPr="00BC107A">
        <w:rPr>
          <w:b w:val="0"/>
          <w:spacing w:val="-4"/>
          <w:sz w:val="24"/>
          <w:szCs w:val="24"/>
        </w:rPr>
        <w:t xml:space="preserve"> 17%-ы ата-аналарына мүлде ұқсамай </w:t>
      </w:r>
      <w:proofErr w:type="gramStart"/>
      <w:r w:rsidRPr="00BC107A">
        <w:rPr>
          <w:b w:val="0"/>
          <w:spacing w:val="-4"/>
          <w:sz w:val="24"/>
          <w:szCs w:val="24"/>
        </w:rPr>
        <w:t>жа</w:t>
      </w:r>
      <w:proofErr w:type="gramEnd"/>
      <w:r w:rsidRPr="00BC107A">
        <w:rPr>
          <w:b w:val="0"/>
          <w:spacing w:val="-4"/>
          <w:sz w:val="24"/>
          <w:szCs w:val="24"/>
        </w:rPr>
        <w:t>ңа белгілерге ие болған. Ендеше, ата-аналарына ұқсас жетік қанатты сұ</w:t>
      </w:r>
      <w:proofErr w:type="gramStart"/>
      <w:r w:rsidRPr="00BC107A">
        <w:rPr>
          <w:b w:val="0"/>
          <w:spacing w:val="-4"/>
          <w:sz w:val="24"/>
          <w:szCs w:val="24"/>
        </w:rPr>
        <w:t>р</w:t>
      </w:r>
      <w:proofErr w:type="gramEnd"/>
      <w:r w:rsidRPr="00BC107A">
        <w:rPr>
          <w:b w:val="0"/>
          <w:spacing w:val="-4"/>
          <w:sz w:val="24"/>
          <w:szCs w:val="24"/>
        </w:rPr>
        <w:t xml:space="preserve"> шыбын мен шала қанатты қара шыбынның бірдей қатынаста болуы, яғни 83%-ы осы аталған белгілерді анықтайтын гендердің бірлесіп, тіркес тұқым қуалайтынын көрсетеді. Бұл құбылысты — Морган гендердің тіркесуі немесе тіркесіп тұқым қуалау заңы деп атады. Бі</w:t>
      </w:r>
      <w:proofErr w:type="gramStart"/>
      <w:r w:rsidRPr="00BC107A">
        <w:rPr>
          <w:b w:val="0"/>
          <w:spacing w:val="-4"/>
          <w:sz w:val="24"/>
          <w:szCs w:val="24"/>
        </w:rPr>
        <w:t>р</w:t>
      </w:r>
      <w:proofErr w:type="gramEnd"/>
      <w:r w:rsidRPr="00BC107A">
        <w:rPr>
          <w:b w:val="0"/>
          <w:spacing w:val="-4"/>
          <w:sz w:val="24"/>
          <w:szCs w:val="24"/>
        </w:rPr>
        <w:t xml:space="preserve"> хромосоманың бойында орналасқан және тіркесіп тұқым қуалайтын гендер тобы тіркесу топтарын құрайды. Тіркесу топтарының саны хромосомалардың гаплоидты жиынтығына сәйкес келеді. Мысалы, дрозофила шыбынында — 4 тіркесу тобы, асбұршақта — 7, жүгеріде — 10, </w:t>
      </w:r>
      <w:proofErr w:type="gramStart"/>
      <w:r w:rsidRPr="00BC107A">
        <w:rPr>
          <w:b w:val="0"/>
          <w:spacing w:val="-4"/>
          <w:sz w:val="24"/>
          <w:szCs w:val="24"/>
        </w:rPr>
        <w:t>ал</w:t>
      </w:r>
      <w:proofErr w:type="gramEnd"/>
      <w:r w:rsidRPr="00BC107A">
        <w:rPr>
          <w:b w:val="0"/>
          <w:spacing w:val="-4"/>
          <w:sz w:val="24"/>
          <w:szCs w:val="24"/>
        </w:rPr>
        <w:t xml:space="preserve"> адамда 23 тіркесу тобы болады. Мендель тәжірибелерінде көрсетілгендей, аллельді емес гендер бір-бі</w:t>
      </w:r>
      <w:proofErr w:type="gramStart"/>
      <w:r w:rsidRPr="00BC107A">
        <w:rPr>
          <w:b w:val="0"/>
          <w:spacing w:val="-4"/>
          <w:sz w:val="24"/>
          <w:szCs w:val="24"/>
        </w:rPr>
        <w:t>р</w:t>
      </w:r>
      <w:proofErr w:type="gramEnd"/>
      <w:r w:rsidRPr="00BC107A">
        <w:rPr>
          <w:b w:val="0"/>
          <w:spacing w:val="-4"/>
          <w:sz w:val="24"/>
          <w:szCs w:val="24"/>
        </w:rPr>
        <w:t xml:space="preserve">інен толық тәуелсіз болу үшін олар әр түрлі хромосомаларда орналасуы керек. Сонда ғана олар мейоз кезінде тәуелсіз ажырай алады. </w:t>
      </w:r>
      <w:proofErr w:type="gramStart"/>
      <w:r w:rsidRPr="00BC107A">
        <w:rPr>
          <w:b w:val="0"/>
          <w:spacing w:val="-4"/>
          <w:sz w:val="24"/>
          <w:szCs w:val="24"/>
        </w:rPr>
        <w:t>Б</w:t>
      </w:r>
      <w:proofErr w:type="gramEnd"/>
      <w:r w:rsidRPr="00BC107A">
        <w:rPr>
          <w:b w:val="0"/>
          <w:spacing w:val="-4"/>
          <w:sz w:val="24"/>
          <w:szCs w:val="24"/>
        </w:rPr>
        <w:t>ірақ кез келген эукариотты организмде гендердің саны хромосомалардың санынан артық болады. Мысалы, ХХ ғасырдың бас кезінде Морган және оның шәкірттері дрозофила шыбынынан жүздеген генді ашты. Қазіргі кезде оның төрт жұ</w:t>
      </w:r>
      <w:proofErr w:type="gramStart"/>
      <w:r w:rsidRPr="00BC107A">
        <w:rPr>
          <w:b w:val="0"/>
          <w:spacing w:val="-4"/>
          <w:sz w:val="24"/>
          <w:szCs w:val="24"/>
        </w:rPr>
        <w:t>п</w:t>
      </w:r>
      <w:proofErr w:type="gramEnd"/>
      <w:r w:rsidRPr="00BC107A">
        <w:rPr>
          <w:b w:val="0"/>
          <w:spacing w:val="-4"/>
          <w:sz w:val="24"/>
          <w:szCs w:val="24"/>
        </w:rPr>
        <w:t xml:space="preserve"> хромосомасында 7000-дай ген бар екені белгілі. Адамның 46 хромосомасында 50 мыңдай ген болады деген болжам бар.</w:t>
      </w:r>
    </w:p>
    <w:p w:rsidR="00066733" w:rsidRPr="00BC107A" w:rsidRDefault="00066733" w:rsidP="00EC1929">
      <w:pPr>
        <w:pStyle w:val="a9"/>
        <w:jc w:val="both"/>
        <w:rPr>
          <w:b w:val="0"/>
          <w:spacing w:val="-4"/>
          <w:sz w:val="24"/>
          <w:szCs w:val="24"/>
          <w:lang w:val="kk-KZ"/>
        </w:rPr>
      </w:pPr>
      <w:r w:rsidRPr="00BC107A">
        <w:rPr>
          <w:b w:val="0"/>
          <w:bCs/>
          <w:spacing w:val="-4"/>
          <w:sz w:val="24"/>
          <w:szCs w:val="24"/>
        </w:rPr>
        <w:t>Кроссинговер</w:t>
      </w:r>
      <w:r w:rsidR="00CD1A2E" w:rsidRPr="00BC107A">
        <w:rPr>
          <w:b w:val="0"/>
          <w:bCs/>
          <w:spacing w:val="-4"/>
          <w:sz w:val="24"/>
          <w:szCs w:val="24"/>
        </w:rPr>
        <w:t xml:space="preserve">. </w:t>
      </w:r>
      <w:r w:rsidRPr="00BC107A">
        <w:rPr>
          <w:b w:val="0"/>
          <w:spacing w:val="-4"/>
          <w:sz w:val="24"/>
          <w:szCs w:val="24"/>
        </w:rPr>
        <w:t>Ұқсас жұ</w:t>
      </w:r>
      <w:proofErr w:type="gramStart"/>
      <w:r w:rsidRPr="00BC107A">
        <w:rPr>
          <w:b w:val="0"/>
          <w:spacing w:val="-4"/>
          <w:sz w:val="24"/>
          <w:szCs w:val="24"/>
        </w:rPr>
        <w:t>п</w:t>
      </w:r>
      <w:proofErr w:type="gramEnd"/>
      <w:r w:rsidRPr="00BC107A">
        <w:rPr>
          <w:b w:val="0"/>
          <w:spacing w:val="-4"/>
          <w:sz w:val="24"/>
          <w:szCs w:val="24"/>
        </w:rPr>
        <w:t xml:space="preserve"> хромосомаларды бойлай бірнеше аллельді гендердің орналасатындығы анықталған. Кейде осы жұ</w:t>
      </w:r>
      <w:proofErr w:type="gramStart"/>
      <w:r w:rsidRPr="00BC107A">
        <w:rPr>
          <w:b w:val="0"/>
          <w:spacing w:val="-4"/>
          <w:sz w:val="24"/>
          <w:szCs w:val="24"/>
        </w:rPr>
        <w:t>п</w:t>
      </w:r>
      <w:proofErr w:type="gramEnd"/>
      <w:r w:rsidRPr="00BC107A">
        <w:rPr>
          <w:b w:val="0"/>
          <w:spacing w:val="-4"/>
          <w:sz w:val="24"/>
          <w:szCs w:val="24"/>
        </w:rPr>
        <w:t xml:space="preserve"> хромосомалар айқасып, нәтижесінде Х тәрізді фигуралар (пішіндер) — хиазмалар пайда болады. 1911 жылы Морган ашқан бұл құбылысты хромосомалардың айқасуы немесе кроссинговер деп атады. 114-суретте хромосомалардың айқасуы мен оларда болатын гендердің жаңа үйлесімдері көрсетілген. Бі</w:t>
      </w:r>
      <w:proofErr w:type="gramStart"/>
      <w:r w:rsidRPr="00BC107A">
        <w:rPr>
          <w:b w:val="0"/>
          <w:spacing w:val="-4"/>
          <w:sz w:val="24"/>
          <w:szCs w:val="24"/>
        </w:rPr>
        <w:t>р</w:t>
      </w:r>
      <w:proofErr w:type="gramEnd"/>
      <w:r w:rsidRPr="00BC107A">
        <w:rPr>
          <w:b w:val="0"/>
          <w:spacing w:val="-4"/>
          <w:sz w:val="24"/>
          <w:szCs w:val="24"/>
        </w:rPr>
        <w:t xml:space="preserve"> хромосомада орналасқан екі ген (қызыл хромосомалардағы ақ дақтар) айқасу нәтижесінде әр түрлі ұқсас хромосомаларға ауысады. </w:t>
      </w:r>
      <w:hyperlink r:id="rId16" w:tooltip="Кроссинговер" w:history="1">
        <w:r w:rsidRPr="00BC107A">
          <w:rPr>
            <w:b w:val="0"/>
            <w:spacing w:val="-4"/>
            <w:sz w:val="24"/>
            <w:szCs w:val="24"/>
            <w:u w:val="single"/>
          </w:rPr>
          <w:t>Кроссинговердің</w:t>
        </w:r>
      </w:hyperlink>
      <w:r w:rsidRPr="00BC107A">
        <w:rPr>
          <w:b w:val="0"/>
          <w:spacing w:val="-4"/>
          <w:sz w:val="24"/>
          <w:szCs w:val="24"/>
        </w:rPr>
        <w:t xml:space="preserve"> нәтижесінде гендердің алмасуы жү</w:t>
      </w:r>
      <w:proofErr w:type="gramStart"/>
      <w:r w:rsidRPr="00BC107A">
        <w:rPr>
          <w:b w:val="0"/>
          <w:spacing w:val="-4"/>
          <w:sz w:val="24"/>
          <w:szCs w:val="24"/>
        </w:rPr>
        <w:t>ред</w:t>
      </w:r>
      <w:proofErr w:type="gramEnd"/>
      <w:r w:rsidRPr="00BC107A">
        <w:rPr>
          <w:b w:val="0"/>
          <w:spacing w:val="-4"/>
          <w:sz w:val="24"/>
          <w:szCs w:val="24"/>
        </w:rPr>
        <w:t xml:space="preserve">і, соған байланысты сапа жағынан мүлде жаңа хромосомалар түзіледі. Демек, ұрықтану кезінде хромосомаларда гендердің жаңа үйлесімдері пайда болады. Мысалы, Морган дрозофила шыбынына тәжірибе жасағанда 17%-ы ата-аналарына ұқсамайтын, </w:t>
      </w:r>
      <w:proofErr w:type="gramStart"/>
      <w:r w:rsidRPr="00BC107A">
        <w:rPr>
          <w:b w:val="0"/>
          <w:spacing w:val="-4"/>
          <w:sz w:val="24"/>
          <w:szCs w:val="24"/>
        </w:rPr>
        <w:t>жа</w:t>
      </w:r>
      <w:proofErr w:type="gramEnd"/>
      <w:r w:rsidRPr="00BC107A">
        <w:rPr>
          <w:b w:val="0"/>
          <w:spacing w:val="-4"/>
          <w:sz w:val="24"/>
          <w:szCs w:val="24"/>
        </w:rPr>
        <w:t>ңа белгілері бар шыбындар болып шыққан. Ол белгілер: шыбындардың 8,5%-ы жетік қ</w:t>
      </w:r>
      <w:proofErr w:type="gramStart"/>
      <w:r w:rsidRPr="00BC107A">
        <w:rPr>
          <w:b w:val="0"/>
          <w:spacing w:val="-4"/>
          <w:sz w:val="24"/>
          <w:szCs w:val="24"/>
        </w:rPr>
        <w:t>анат</w:t>
      </w:r>
      <w:proofErr w:type="gramEnd"/>
      <w:r w:rsidRPr="00BC107A">
        <w:rPr>
          <w:b w:val="0"/>
          <w:spacing w:val="-4"/>
          <w:sz w:val="24"/>
          <w:szCs w:val="24"/>
        </w:rPr>
        <w:t>, қара дененің болуы, 8,5%-ы шала қанат пен сұр дененің пайда болуы. Ол клетканың мейоздық бөлінуі кезінде хромосомалардың бір-бі</w:t>
      </w:r>
      <w:proofErr w:type="gramStart"/>
      <w:r w:rsidRPr="00BC107A">
        <w:rPr>
          <w:b w:val="0"/>
          <w:spacing w:val="-4"/>
          <w:sz w:val="24"/>
          <w:szCs w:val="24"/>
        </w:rPr>
        <w:t>р</w:t>
      </w:r>
      <w:proofErr w:type="gramEnd"/>
      <w:r w:rsidRPr="00BC107A">
        <w:rPr>
          <w:b w:val="0"/>
          <w:spacing w:val="-4"/>
          <w:sz w:val="24"/>
          <w:szCs w:val="24"/>
        </w:rPr>
        <w:t xml:space="preserve">імен айқасып, сәйкес үлескілерімен алмасуының нәтижесі болып есептелінеді. Бір хромосоманы бойлай орналасқан аллельді емес гендердің алмасу жиілігі сол гендердің ара қашықтығын көрсетеді. Гендер неғұрлым бір-біріне жақын орналасса, соғұрлым олардың тіркесу мүмкіндігі артып, </w:t>
      </w:r>
      <w:proofErr w:type="gramStart"/>
      <w:r w:rsidRPr="00BC107A">
        <w:rPr>
          <w:b w:val="0"/>
          <w:spacing w:val="-4"/>
          <w:sz w:val="24"/>
          <w:szCs w:val="24"/>
        </w:rPr>
        <w:t>алмасу</w:t>
      </w:r>
      <w:proofErr w:type="gramEnd"/>
      <w:r w:rsidRPr="00BC107A">
        <w:rPr>
          <w:b w:val="0"/>
          <w:spacing w:val="-4"/>
          <w:sz w:val="24"/>
          <w:szCs w:val="24"/>
        </w:rPr>
        <w:t>ға ұшырауы сирек байқалады. Керісінше, бір-бі</w:t>
      </w:r>
      <w:proofErr w:type="gramStart"/>
      <w:r w:rsidRPr="00BC107A">
        <w:rPr>
          <w:b w:val="0"/>
          <w:spacing w:val="-4"/>
          <w:sz w:val="24"/>
          <w:szCs w:val="24"/>
        </w:rPr>
        <w:t>р</w:t>
      </w:r>
      <w:proofErr w:type="gramEnd"/>
      <w:r w:rsidRPr="00BC107A">
        <w:rPr>
          <w:b w:val="0"/>
          <w:spacing w:val="-4"/>
          <w:sz w:val="24"/>
          <w:szCs w:val="24"/>
        </w:rPr>
        <w:t>інен алшақ орналасқан гендердің тіркесіп тұқым қуалауы төмендеп алмасуға жиірек ұшырайтындығы байқалған. Хромосомалардың айқасуына байланысты гендердің алмасуы ү</w:t>
      </w:r>
      <w:proofErr w:type="gramStart"/>
      <w:r w:rsidRPr="00BC107A">
        <w:rPr>
          <w:b w:val="0"/>
          <w:spacing w:val="-4"/>
          <w:sz w:val="24"/>
          <w:szCs w:val="24"/>
        </w:rPr>
        <w:t>нем</w:t>
      </w:r>
      <w:proofErr w:type="gramEnd"/>
      <w:r w:rsidRPr="00BC107A">
        <w:rPr>
          <w:b w:val="0"/>
          <w:spacing w:val="-4"/>
          <w:sz w:val="24"/>
          <w:szCs w:val="24"/>
        </w:rPr>
        <w:t>і болып тұрады (115-сурет). Мұны Морган өз шәкірттері</w:t>
      </w:r>
      <w:proofErr w:type="gramStart"/>
      <w:r w:rsidRPr="00BC107A">
        <w:rPr>
          <w:b w:val="0"/>
          <w:spacing w:val="-4"/>
          <w:sz w:val="24"/>
          <w:szCs w:val="24"/>
        </w:rPr>
        <w:t>мен б</w:t>
      </w:r>
      <w:proofErr w:type="gramEnd"/>
      <w:r w:rsidRPr="00BC107A">
        <w:rPr>
          <w:b w:val="0"/>
          <w:spacing w:val="-4"/>
          <w:sz w:val="24"/>
          <w:szCs w:val="24"/>
        </w:rPr>
        <w:t>ірге дәлелдеп, хромосомалардың генетикалық картасын жасады. Ол картада гендердің орналасу ретін көрсетті (оны келесі сабақта қарастырасыңдар). Кроссинговерге ұшырған хромосомалары бар гаметалар кроссоверлі, ал ұшырамаған хромосомаларды кроссоверленбеген деп атайды. Хромосомалардың айқасу мөлшерін, кроссоверлі дарақтардың пайызын ұрпақтың жалпы санына шағып есептейді. Айқасудың өлшем бірлігі ретінде оның бі</w:t>
      </w:r>
      <w:proofErr w:type="gramStart"/>
      <w:r w:rsidRPr="00BC107A">
        <w:rPr>
          <w:b w:val="0"/>
          <w:spacing w:val="-4"/>
          <w:sz w:val="24"/>
          <w:szCs w:val="24"/>
        </w:rPr>
        <w:t>р</w:t>
      </w:r>
      <w:proofErr w:type="gramEnd"/>
      <w:r w:rsidRPr="00BC107A">
        <w:rPr>
          <w:b w:val="0"/>
          <w:spacing w:val="-4"/>
          <w:sz w:val="24"/>
          <w:szCs w:val="24"/>
        </w:rPr>
        <w:t xml:space="preserve"> пайызға тең мөлшері алынады. Оны Т.Морганның құрметіне морганида кейде сантиморган деп атайды. Мысалы, жүгерінің екі сорт тармағын (линиясын) будандастырғанда барлығы 1000 дән алынса, оның 36-сы кроссоверлі болған. Сонда айқасудың немесе кроссинговердің мөлшері: Морган өз шәкірттері</w:t>
      </w:r>
      <w:proofErr w:type="gramStart"/>
      <w:r w:rsidRPr="00BC107A">
        <w:rPr>
          <w:b w:val="0"/>
          <w:spacing w:val="-4"/>
          <w:sz w:val="24"/>
          <w:szCs w:val="24"/>
        </w:rPr>
        <w:t>мен б</w:t>
      </w:r>
      <w:proofErr w:type="gramEnd"/>
      <w:r w:rsidRPr="00BC107A">
        <w:rPr>
          <w:b w:val="0"/>
          <w:spacing w:val="-4"/>
          <w:sz w:val="24"/>
          <w:szCs w:val="24"/>
        </w:rPr>
        <w:t>ірге дрозофила шыбынына тәжірибе жасаудың нәтижесінде “тұқым қуалаушылықтың хромосомалық теориясын” ашты.</w:t>
      </w:r>
    </w:p>
    <w:p w:rsidR="00EC1929" w:rsidRPr="00BC107A" w:rsidRDefault="00EC1929" w:rsidP="00EC1929">
      <w:pPr>
        <w:pStyle w:val="a9"/>
        <w:jc w:val="both"/>
        <w:rPr>
          <w:b w:val="0"/>
          <w:spacing w:val="-4"/>
          <w:sz w:val="24"/>
          <w:szCs w:val="24"/>
          <w:lang w:val="kk-KZ"/>
        </w:rPr>
      </w:pPr>
    </w:p>
    <w:p w:rsidR="00066733" w:rsidRPr="00BC107A" w:rsidRDefault="00EC1929" w:rsidP="00EC1929">
      <w:pPr>
        <w:pStyle w:val="a9"/>
        <w:jc w:val="both"/>
        <w:rPr>
          <w:b w:val="0"/>
          <w:spacing w:val="-4"/>
          <w:sz w:val="24"/>
          <w:szCs w:val="24"/>
          <w:lang w:val="kk-KZ"/>
        </w:rPr>
      </w:pPr>
      <w:r w:rsidRPr="00BC107A">
        <w:rPr>
          <w:b w:val="0"/>
          <w:spacing w:val="-4"/>
          <w:sz w:val="24"/>
          <w:szCs w:val="24"/>
          <w:lang w:val="kk-KZ"/>
        </w:rPr>
        <w:t>Бақылау сұрақтары:</w:t>
      </w:r>
    </w:p>
    <w:p w:rsidR="00EC1929" w:rsidRPr="00BC107A" w:rsidRDefault="00EC1929" w:rsidP="00EC1929">
      <w:pPr>
        <w:pStyle w:val="a9"/>
        <w:jc w:val="both"/>
        <w:rPr>
          <w:b w:val="0"/>
          <w:spacing w:val="-4"/>
          <w:sz w:val="24"/>
          <w:szCs w:val="24"/>
          <w:lang w:val="kk-KZ"/>
        </w:rPr>
      </w:pPr>
      <w:r w:rsidRPr="00BC107A">
        <w:rPr>
          <w:b w:val="0"/>
          <w:spacing w:val="-4"/>
          <w:sz w:val="24"/>
          <w:szCs w:val="24"/>
          <w:lang w:val="kk-KZ"/>
        </w:rPr>
        <w:t>1 Хромосома дегеніміз не?</w:t>
      </w:r>
    </w:p>
    <w:p w:rsidR="00EC1929" w:rsidRPr="00BC107A" w:rsidRDefault="00EC1929" w:rsidP="00EC1929">
      <w:pPr>
        <w:pStyle w:val="a9"/>
        <w:jc w:val="both"/>
        <w:rPr>
          <w:b w:val="0"/>
          <w:spacing w:val="-4"/>
          <w:sz w:val="24"/>
          <w:szCs w:val="24"/>
          <w:lang w:val="kk-KZ"/>
        </w:rPr>
      </w:pPr>
      <w:r w:rsidRPr="00BC107A">
        <w:rPr>
          <w:b w:val="0"/>
          <w:spacing w:val="-4"/>
          <w:sz w:val="24"/>
          <w:szCs w:val="24"/>
          <w:lang w:val="kk-KZ"/>
        </w:rPr>
        <w:t>2 Тұқымқуалаудың хромосомдық негізіне не жатады?</w:t>
      </w:r>
    </w:p>
    <w:p w:rsidR="00EC1929" w:rsidRDefault="00EC1929" w:rsidP="00EC1929">
      <w:pPr>
        <w:pStyle w:val="a9"/>
        <w:jc w:val="both"/>
        <w:rPr>
          <w:b w:val="0"/>
          <w:sz w:val="24"/>
          <w:szCs w:val="24"/>
          <w:lang w:val="kk-KZ"/>
        </w:rPr>
      </w:pPr>
    </w:p>
    <w:p w:rsidR="00066733" w:rsidRPr="002603F6" w:rsidRDefault="00CD1A2E" w:rsidP="00EC1929">
      <w:pPr>
        <w:pStyle w:val="a9"/>
        <w:rPr>
          <w:bCs/>
          <w:szCs w:val="28"/>
          <w:lang w:val="kk-KZ"/>
        </w:rPr>
      </w:pPr>
      <w:r w:rsidRPr="002603F6">
        <w:rPr>
          <w:szCs w:val="28"/>
          <w:lang w:val="kk-KZ"/>
        </w:rPr>
        <w:lastRenderedPageBreak/>
        <w:t xml:space="preserve">Тақырып №2. </w:t>
      </w:r>
      <w:r w:rsidRPr="002603F6">
        <w:rPr>
          <w:bCs/>
          <w:szCs w:val="28"/>
          <w:lang w:val="kk-KZ"/>
        </w:rPr>
        <w:t>Хромосомдық  құрылымдары</w:t>
      </w:r>
    </w:p>
    <w:p w:rsidR="00CD1A2E" w:rsidRPr="002603F6" w:rsidRDefault="00CD1A2E" w:rsidP="00EC1929">
      <w:pPr>
        <w:pStyle w:val="a9"/>
        <w:jc w:val="both"/>
        <w:rPr>
          <w:b w:val="0"/>
          <w:bCs/>
          <w:szCs w:val="28"/>
          <w:lang w:val="kk-KZ"/>
        </w:rPr>
      </w:pPr>
    </w:p>
    <w:p w:rsidR="00CD1A2E" w:rsidRPr="002603F6" w:rsidRDefault="00CD1A2E" w:rsidP="00EC1929">
      <w:pPr>
        <w:pStyle w:val="a9"/>
        <w:jc w:val="both"/>
        <w:rPr>
          <w:b w:val="0"/>
          <w:bCs/>
          <w:szCs w:val="28"/>
          <w:lang w:val="kk-KZ"/>
        </w:rPr>
      </w:pPr>
      <w:r w:rsidRPr="002603F6">
        <w:rPr>
          <w:b w:val="0"/>
          <w:bCs/>
          <w:szCs w:val="28"/>
          <w:lang w:val="kk-KZ"/>
        </w:rPr>
        <w:t xml:space="preserve">Мақсаты: </w:t>
      </w:r>
      <w:r w:rsidR="00F55ECA" w:rsidRPr="002603F6">
        <w:rPr>
          <w:b w:val="0"/>
          <w:bCs/>
          <w:szCs w:val="28"/>
          <w:lang w:val="kk-KZ"/>
        </w:rPr>
        <w:t>Хромосомның ұқрылымымен, құрылысымен, негізгі ерекшеліктерімен танысу.</w:t>
      </w:r>
    </w:p>
    <w:p w:rsidR="00F55ECA" w:rsidRPr="002603F6" w:rsidRDefault="00F55ECA" w:rsidP="00EC1929">
      <w:pPr>
        <w:pStyle w:val="a9"/>
        <w:jc w:val="both"/>
        <w:rPr>
          <w:b w:val="0"/>
          <w:bCs/>
          <w:szCs w:val="28"/>
          <w:lang w:val="kk-KZ"/>
        </w:rPr>
      </w:pPr>
    </w:p>
    <w:p w:rsidR="00CD1A2E" w:rsidRPr="002603F6" w:rsidRDefault="00CD1A2E" w:rsidP="00EC1929">
      <w:pPr>
        <w:pStyle w:val="a9"/>
        <w:jc w:val="both"/>
        <w:rPr>
          <w:b w:val="0"/>
          <w:bCs/>
          <w:szCs w:val="28"/>
          <w:lang w:val="kk-KZ"/>
        </w:rPr>
      </w:pPr>
      <w:r w:rsidRPr="002603F6">
        <w:rPr>
          <w:b w:val="0"/>
          <w:bCs/>
          <w:szCs w:val="28"/>
          <w:lang w:val="kk-KZ"/>
        </w:rPr>
        <w:t>Жоспар:</w:t>
      </w:r>
    </w:p>
    <w:p w:rsidR="00CD1A2E" w:rsidRPr="002603F6" w:rsidRDefault="00CD1A2E" w:rsidP="00EC1929">
      <w:pPr>
        <w:pStyle w:val="a9"/>
        <w:jc w:val="both"/>
        <w:rPr>
          <w:b w:val="0"/>
          <w:bCs/>
          <w:szCs w:val="28"/>
          <w:lang w:val="kk-KZ"/>
        </w:rPr>
      </w:pPr>
      <w:r w:rsidRPr="002603F6">
        <w:rPr>
          <w:b w:val="0"/>
          <w:bCs/>
          <w:szCs w:val="28"/>
          <w:lang w:val="kk-KZ"/>
        </w:rPr>
        <w:t>1</w:t>
      </w:r>
      <w:r w:rsidR="00F55ECA" w:rsidRPr="002603F6">
        <w:rPr>
          <w:b w:val="0"/>
          <w:bCs/>
          <w:szCs w:val="28"/>
          <w:lang w:val="kk-KZ"/>
        </w:rPr>
        <w:t xml:space="preserve"> Хромосомның сипаттамасы</w:t>
      </w:r>
    </w:p>
    <w:p w:rsidR="00066733" w:rsidRPr="002603F6" w:rsidRDefault="00CD1A2E" w:rsidP="00EC1929">
      <w:pPr>
        <w:pStyle w:val="a9"/>
        <w:jc w:val="both"/>
        <w:rPr>
          <w:b w:val="0"/>
          <w:szCs w:val="28"/>
          <w:lang w:val="kk-KZ"/>
        </w:rPr>
      </w:pPr>
      <w:r w:rsidRPr="002603F6">
        <w:rPr>
          <w:b w:val="0"/>
          <w:bCs/>
          <w:szCs w:val="28"/>
          <w:lang w:val="kk-KZ"/>
        </w:rPr>
        <w:t>2</w:t>
      </w:r>
      <w:r w:rsidR="00F55ECA" w:rsidRPr="002603F6">
        <w:rPr>
          <w:b w:val="0"/>
          <w:bCs/>
          <w:szCs w:val="28"/>
          <w:lang w:val="kk-KZ"/>
        </w:rPr>
        <w:t>Хромомсомның құрылымы мен белгілері</w:t>
      </w:r>
    </w:p>
    <w:p w:rsidR="00066733" w:rsidRPr="002603F6" w:rsidRDefault="00066733" w:rsidP="00EC1929">
      <w:pPr>
        <w:pStyle w:val="a9"/>
        <w:jc w:val="both"/>
        <w:rPr>
          <w:b w:val="0"/>
          <w:szCs w:val="28"/>
          <w:lang w:val="kk-KZ"/>
        </w:rPr>
      </w:pPr>
    </w:p>
    <w:p w:rsidR="00066733" w:rsidRPr="002603F6" w:rsidRDefault="00066733" w:rsidP="00EC1929">
      <w:pPr>
        <w:pStyle w:val="a9"/>
        <w:jc w:val="both"/>
        <w:rPr>
          <w:b w:val="0"/>
          <w:szCs w:val="28"/>
          <w:lang w:val="kk-KZ"/>
        </w:rPr>
      </w:pPr>
      <w:r w:rsidRPr="002603F6">
        <w:rPr>
          <w:b w:val="0"/>
          <w:szCs w:val="28"/>
          <w:lang w:val="kk-KZ"/>
        </w:rPr>
        <w:t xml:space="preserve">Әрбір ядрода хромосомалардың тұрақты саны және олардың әрқайсысының өзіне тән  генетикалық мәні болады. Әрбір хромосома </w:t>
      </w:r>
      <w:r w:rsidRPr="002603F6">
        <w:rPr>
          <w:b w:val="0"/>
          <w:i/>
          <w:iCs/>
          <w:szCs w:val="28"/>
          <w:lang w:val="kk-KZ"/>
        </w:rPr>
        <w:t>хромонема</w:t>
      </w:r>
      <w:r w:rsidRPr="002603F6">
        <w:rPr>
          <w:b w:val="0"/>
          <w:szCs w:val="28"/>
          <w:lang w:val="kk-KZ"/>
        </w:rPr>
        <w:t xml:space="preserve"> деп аталатын ДНҚ жіпшесінен тұрады, ол жіпшенің бойында тізілген моншақ сияқты құрылымдар – </w:t>
      </w:r>
      <w:r w:rsidRPr="002603F6">
        <w:rPr>
          <w:b w:val="0"/>
          <w:i/>
          <w:iCs/>
          <w:szCs w:val="28"/>
          <w:lang w:val="kk-KZ"/>
        </w:rPr>
        <w:t>хромомерлер</w:t>
      </w:r>
      <w:r w:rsidRPr="002603F6">
        <w:rPr>
          <w:b w:val="0"/>
          <w:szCs w:val="28"/>
          <w:lang w:val="kk-KZ"/>
        </w:rPr>
        <w:t xml:space="preserve"> орналасқан.  Хромосоманың міндетті түрде болатын құрылым ерекшелігіне  бірінші буанқаталу (перетяжка) жатады, ол хромосоманы екі бөлікке бөледі. Бірінші бунақталудың ішінде ерекше түзіліс – центромера болады, ол хромосомалардың митоздық таралуында маңызды роль атқарады. Центромера метофазадағы хромосомалардың пішінін анықтайды. </w:t>
      </w:r>
    </w:p>
    <w:p w:rsidR="00066733" w:rsidRPr="002603F6" w:rsidRDefault="00066733" w:rsidP="00EC1929">
      <w:pPr>
        <w:pStyle w:val="a9"/>
        <w:jc w:val="both"/>
        <w:rPr>
          <w:b w:val="0"/>
          <w:szCs w:val="28"/>
        </w:rPr>
      </w:pPr>
      <w:r w:rsidRPr="002603F6">
        <w:rPr>
          <w:b w:val="0"/>
          <w:szCs w:val="28"/>
          <w:lang w:val="kk-KZ"/>
        </w:rPr>
        <w:t xml:space="preserve">Егер центромера хромосоманың ортасында орналасса және хромосоманы тең екі иыққа бөлсе, онда хромосоманың құрылымы  Х -    тәріздес болады, оны </w:t>
      </w:r>
      <w:r w:rsidRPr="002603F6">
        <w:rPr>
          <w:b w:val="0"/>
          <w:i/>
          <w:iCs/>
          <w:szCs w:val="28"/>
          <w:lang w:val="kk-KZ"/>
        </w:rPr>
        <w:t xml:space="preserve">метацентірлі </w:t>
      </w:r>
      <w:r w:rsidRPr="002603F6">
        <w:rPr>
          <w:b w:val="0"/>
          <w:szCs w:val="28"/>
          <w:lang w:val="kk-KZ"/>
        </w:rPr>
        <w:t xml:space="preserve">хромосома деп атайды. </w:t>
      </w:r>
      <w:r w:rsidRPr="002603F6">
        <w:rPr>
          <w:b w:val="0"/>
          <w:szCs w:val="28"/>
        </w:rPr>
        <w:t xml:space="preserve">Центромера хромомсоманы тең екі </w:t>
      </w:r>
      <w:proofErr w:type="gramStart"/>
      <w:r w:rsidRPr="002603F6">
        <w:rPr>
          <w:b w:val="0"/>
          <w:szCs w:val="28"/>
        </w:rPr>
        <w:t>иы</w:t>
      </w:r>
      <w:proofErr w:type="gramEnd"/>
      <w:r w:rsidRPr="002603F6">
        <w:rPr>
          <w:b w:val="0"/>
          <w:szCs w:val="28"/>
        </w:rPr>
        <w:t xml:space="preserve">ққа бөлмесе, ондай хромосомаларды </w:t>
      </w:r>
      <w:r w:rsidRPr="002603F6">
        <w:rPr>
          <w:b w:val="0"/>
          <w:i/>
          <w:iCs/>
          <w:szCs w:val="28"/>
        </w:rPr>
        <w:t>акроцентірлі</w:t>
      </w:r>
      <w:r w:rsidRPr="002603F6">
        <w:rPr>
          <w:b w:val="0"/>
          <w:szCs w:val="28"/>
        </w:rPr>
        <w:t xml:space="preserve"> хромосома деп атайды.  Егер центромера хромосоманың ұшына жақын орналасса және хромосома иықтарының біреуі ғана анық кө</w:t>
      </w:r>
      <w:proofErr w:type="gramStart"/>
      <w:r w:rsidRPr="002603F6">
        <w:rPr>
          <w:b w:val="0"/>
          <w:szCs w:val="28"/>
        </w:rPr>
        <w:t>р</w:t>
      </w:r>
      <w:proofErr w:type="gramEnd"/>
      <w:r w:rsidRPr="002603F6">
        <w:rPr>
          <w:b w:val="0"/>
          <w:szCs w:val="28"/>
        </w:rPr>
        <w:t xml:space="preserve">інсе, </w:t>
      </w:r>
      <w:r w:rsidRPr="002603F6">
        <w:rPr>
          <w:b w:val="0"/>
          <w:i/>
          <w:iCs/>
          <w:szCs w:val="28"/>
        </w:rPr>
        <w:t>телоцентрлі</w:t>
      </w:r>
      <w:r w:rsidRPr="002603F6">
        <w:rPr>
          <w:b w:val="0"/>
          <w:szCs w:val="28"/>
        </w:rPr>
        <w:t xml:space="preserve"> хромосома деп атайды.   Кейбі</w:t>
      </w:r>
      <w:proofErr w:type="gramStart"/>
      <w:r w:rsidRPr="002603F6">
        <w:rPr>
          <w:b w:val="0"/>
          <w:szCs w:val="28"/>
        </w:rPr>
        <w:t>р</w:t>
      </w:r>
      <w:proofErr w:type="gramEnd"/>
      <w:r w:rsidRPr="002603F6">
        <w:rPr>
          <w:b w:val="0"/>
          <w:szCs w:val="28"/>
        </w:rPr>
        <w:t xml:space="preserve"> хромосомалар ішінде екінші бунақталу болады. Кейде екінші бунақталудың көрінуі соншалықты анық, хромосома иықтарының біреуінің шеткі бөлігі ол хромосома мен тек жіңішке жіп арқылы ғана жалғанғ</w:t>
      </w:r>
      <w:proofErr w:type="gramStart"/>
      <w:r w:rsidRPr="002603F6">
        <w:rPr>
          <w:b w:val="0"/>
          <w:szCs w:val="28"/>
        </w:rPr>
        <w:t>ан</w:t>
      </w:r>
      <w:proofErr w:type="gramEnd"/>
      <w:r w:rsidRPr="002603F6">
        <w:rPr>
          <w:b w:val="0"/>
          <w:szCs w:val="28"/>
        </w:rPr>
        <w:t xml:space="preserve"> сияқты болып көрінеді. Одай хромосома «</w:t>
      </w:r>
      <w:r w:rsidRPr="002603F6">
        <w:rPr>
          <w:b w:val="0"/>
          <w:i/>
          <w:iCs/>
          <w:szCs w:val="28"/>
        </w:rPr>
        <w:t>спутникт</w:t>
      </w:r>
      <w:r w:rsidRPr="002603F6">
        <w:rPr>
          <w:b w:val="0"/>
          <w:szCs w:val="28"/>
        </w:rPr>
        <w:t>і» (қосшы) хромосома деп аталынады.</w:t>
      </w:r>
    </w:p>
    <w:p w:rsidR="00066733" w:rsidRPr="002603F6" w:rsidRDefault="00066733" w:rsidP="00EC1929">
      <w:pPr>
        <w:pStyle w:val="a9"/>
        <w:jc w:val="both"/>
        <w:rPr>
          <w:b w:val="0"/>
          <w:szCs w:val="28"/>
        </w:rPr>
      </w:pPr>
      <w:r w:rsidRPr="002603F6">
        <w:rPr>
          <w:b w:val="0"/>
          <w:szCs w:val="28"/>
        </w:rPr>
        <w:t>Клеткалар бө</w:t>
      </w:r>
      <w:proofErr w:type="gramStart"/>
      <w:r w:rsidRPr="002603F6">
        <w:rPr>
          <w:b w:val="0"/>
          <w:szCs w:val="28"/>
        </w:rPr>
        <w:t>л</w:t>
      </w:r>
      <w:proofErr w:type="gramEnd"/>
      <w:r w:rsidRPr="002603F6">
        <w:rPr>
          <w:b w:val="0"/>
          <w:szCs w:val="28"/>
        </w:rPr>
        <w:t>інгенде хромосомаларың морфологиялық ерекшеліктері өзгермей сақталады. Клетка бөлінер алдында ә</w:t>
      </w:r>
      <w:proofErr w:type="gramStart"/>
      <w:r w:rsidRPr="002603F6">
        <w:rPr>
          <w:b w:val="0"/>
          <w:szCs w:val="28"/>
        </w:rPr>
        <w:t>р</w:t>
      </w:r>
      <w:proofErr w:type="gramEnd"/>
      <w:r w:rsidRPr="002603F6">
        <w:rPr>
          <w:b w:val="0"/>
          <w:szCs w:val="28"/>
        </w:rPr>
        <w:t xml:space="preserve"> хромосома да бөлінеді.бұл процес ядродағы хромосомалар санының екі еселенуіне әкеледі. Сомалық клетка ядроларындағы ДНҚ-ның мөлшері жыныс клеткаларының ядроларына қарағанда екі есе көп болады. Клеткалардың  бұл екі типі бір-бі</w:t>
      </w:r>
      <w:proofErr w:type="gramStart"/>
      <w:r w:rsidRPr="002603F6">
        <w:rPr>
          <w:b w:val="0"/>
          <w:szCs w:val="28"/>
        </w:rPr>
        <w:t>р</w:t>
      </w:r>
      <w:proofErr w:type="gramEnd"/>
      <w:r w:rsidRPr="002603F6">
        <w:rPr>
          <w:b w:val="0"/>
          <w:szCs w:val="28"/>
        </w:rPr>
        <w:t xml:space="preserve">інен хромосомалар саны арқылы ажыратылады. Жыныс клеткаларындағы хромосомалар саны </w:t>
      </w:r>
      <w:r w:rsidRPr="002603F6">
        <w:rPr>
          <w:b w:val="0"/>
          <w:i/>
          <w:iCs/>
          <w:szCs w:val="28"/>
        </w:rPr>
        <w:t>гаплоидты</w:t>
      </w:r>
      <w:r w:rsidRPr="002603F6">
        <w:rPr>
          <w:b w:val="0"/>
          <w:szCs w:val="28"/>
        </w:rPr>
        <w:t>деп аталады және «</w:t>
      </w:r>
      <w:r w:rsidRPr="002603F6">
        <w:rPr>
          <w:b w:val="0"/>
          <w:i/>
          <w:iCs/>
          <w:szCs w:val="28"/>
        </w:rPr>
        <w:t>п</w:t>
      </w:r>
      <w:r w:rsidRPr="002603F6">
        <w:rPr>
          <w:b w:val="0"/>
          <w:szCs w:val="28"/>
        </w:rPr>
        <w:t>»  белгісі арқылы белгіленеді. Кө</w:t>
      </w:r>
      <w:proofErr w:type="gramStart"/>
      <w:r w:rsidRPr="002603F6">
        <w:rPr>
          <w:b w:val="0"/>
          <w:szCs w:val="28"/>
        </w:rPr>
        <w:t>п</w:t>
      </w:r>
      <w:proofErr w:type="gramEnd"/>
      <w:r w:rsidRPr="002603F6">
        <w:rPr>
          <w:b w:val="0"/>
          <w:szCs w:val="28"/>
        </w:rPr>
        <w:t xml:space="preserve"> клеткалы организм денесінің сомалық клеткаларында хромосомалардың саны екі есе көп болады, және оны </w:t>
      </w:r>
      <w:r w:rsidRPr="002603F6">
        <w:rPr>
          <w:b w:val="0"/>
          <w:i/>
          <w:iCs/>
          <w:szCs w:val="28"/>
        </w:rPr>
        <w:t>диплоидты</w:t>
      </w:r>
      <w:r w:rsidRPr="002603F6">
        <w:rPr>
          <w:b w:val="0"/>
          <w:szCs w:val="28"/>
        </w:rPr>
        <w:t xml:space="preserve"> деп атайды.  Гомологты хромосомалардың ә</w:t>
      </w:r>
      <w:proofErr w:type="gramStart"/>
      <w:r w:rsidRPr="002603F6">
        <w:rPr>
          <w:b w:val="0"/>
          <w:szCs w:val="28"/>
        </w:rPr>
        <w:t>р</w:t>
      </w:r>
      <w:proofErr w:type="gramEnd"/>
      <w:r w:rsidRPr="002603F6">
        <w:rPr>
          <w:b w:val="0"/>
          <w:szCs w:val="28"/>
        </w:rPr>
        <w:t xml:space="preserve"> жұбының біреуі аналық, екіншісі аталық организмнен келеді. Әр түрлі организмдердің сомалық тканьдері клеткаларындағы  хромосомаларды зерттеу тканьдердің тек өзіне ғана тән  хромосомасы болатынын көрсетті. Әр түрге тән хромосомалар жиынтығының ерекшеліктері – хромосомалардың саны, көлемі және формасы (пішіні) оның </w:t>
      </w:r>
      <w:r w:rsidRPr="002603F6">
        <w:rPr>
          <w:b w:val="0"/>
          <w:i/>
          <w:iCs/>
          <w:szCs w:val="28"/>
        </w:rPr>
        <w:t>кариотипі</w:t>
      </w:r>
      <w:r w:rsidRPr="002603F6">
        <w:rPr>
          <w:b w:val="0"/>
          <w:szCs w:val="28"/>
        </w:rPr>
        <w:t xml:space="preserve"> деп аталады.</w:t>
      </w:r>
    </w:p>
    <w:p w:rsidR="00066733" w:rsidRPr="002603F6" w:rsidRDefault="00066733" w:rsidP="00EC1929">
      <w:pPr>
        <w:pStyle w:val="a9"/>
        <w:jc w:val="both"/>
        <w:rPr>
          <w:b w:val="0"/>
          <w:szCs w:val="28"/>
        </w:rPr>
      </w:pPr>
      <w:r w:rsidRPr="002603F6">
        <w:rPr>
          <w:b w:val="0"/>
          <w:szCs w:val="28"/>
        </w:rPr>
        <w:lastRenderedPageBreak/>
        <w:t>Кариотиптегі хромосомалар саны жануарлар мен өсімдіктердің құрылым деңгейімен байланысты емес. Жоғары сатыдағы организмдерге қарағанда қарапайым организмдердің хромосомалар саны кө</w:t>
      </w:r>
      <w:proofErr w:type="gramStart"/>
      <w:r w:rsidRPr="002603F6">
        <w:rPr>
          <w:b w:val="0"/>
          <w:szCs w:val="28"/>
        </w:rPr>
        <w:t>п</w:t>
      </w:r>
      <w:proofErr w:type="gramEnd"/>
      <w:r w:rsidRPr="002603F6">
        <w:rPr>
          <w:b w:val="0"/>
          <w:szCs w:val="28"/>
        </w:rPr>
        <w:t xml:space="preserve"> болуы мүмкін.</w:t>
      </w:r>
    </w:p>
    <w:p w:rsidR="00066733" w:rsidRPr="002603F6" w:rsidRDefault="00066733" w:rsidP="00EC1929">
      <w:pPr>
        <w:pStyle w:val="a9"/>
        <w:jc w:val="both"/>
        <w:rPr>
          <w:b w:val="0"/>
          <w:szCs w:val="28"/>
        </w:rPr>
      </w:pPr>
      <w:r w:rsidRPr="002603F6">
        <w:rPr>
          <w:b w:val="0"/>
          <w:szCs w:val="28"/>
        </w:rPr>
        <w:t>Хромосомалар жұбымен топтастыра отырып, профазалық немесе метафазалық хромосомалардың микрофотографиялары бойынша идиограмма  (хромосомаларды ұзындығы бойынша орналастыру) құруға болады.</w:t>
      </w:r>
    </w:p>
    <w:p w:rsidR="00066733" w:rsidRPr="002603F6" w:rsidRDefault="00066733" w:rsidP="00EC1929">
      <w:pPr>
        <w:pStyle w:val="a9"/>
        <w:jc w:val="both"/>
        <w:rPr>
          <w:b w:val="0"/>
          <w:szCs w:val="28"/>
        </w:rPr>
      </w:pPr>
      <w:r w:rsidRPr="002603F6">
        <w:rPr>
          <w:b w:val="0"/>
          <w:szCs w:val="28"/>
        </w:rPr>
        <w:t xml:space="preserve">Дифференциалдық бояудың </w:t>
      </w:r>
      <w:proofErr w:type="gramStart"/>
      <w:r w:rsidRPr="002603F6">
        <w:rPr>
          <w:b w:val="0"/>
          <w:szCs w:val="28"/>
        </w:rPr>
        <w:t>С-</w:t>
      </w:r>
      <w:proofErr w:type="gramEnd"/>
      <w:r w:rsidRPr="002603F6">
        <w:rPr>
          <w:b w:val="0"/>
          <w:szCs w:val="28"/>
        </w:rPr>
        <w:t xml:space="preserve"> әдісі хромосома құрамындағы </w:t>
      </w:r>
      <w:r w:rsidRPr="002603F6">
        <w:rPr>
          <w:b w:val="0"/>
          <w:i/>
          <w:iCs/>
          <w:szCs w:val="28"/>
        </w:rPr>
        <w:t>гетерохроматин</w:t>
      </w:r>
      <w:r w:rsidRPr="002603F6">
        <w:rPr>
          <w:b w:val="0"/>
          <w:szCs w:val="28"/>
        </w:rPr>
        <w:t xml:space="preserve"> бөлігін, яғни хромосомалардың басқа </w:t>
      </w:r>
      <w:r w:rsidRPr="002603F6">
        <w:rPr>
          <w:b w:val="0"/>
          <w:i/>
          <w:iCs/>
          <w:szCs w:val="28"/>
        </w:rPr>
        <w:t xml:space="preserve">эухроматин </w:t>
      </w:r>
      <w:r w:rsidRPr="002603F6">
        <w:rPr>
          <w:b w:val="0"/>
          <w:szCs w:val="28"/>
        </w:rPr>
        <w:t xml:space="preserve">бөліктеріне қарағанда, өте тығыз спиральға оралған хромосомаларды табуға мүмкіндік берді. Гетерохроматин </w:t>
      </w:r>
      <w:r w:rsidRPr="002603F6">
        <w:rPr>
          <w:b w:val="0"/>
          <w:i/>
          <w:iCs/>
          <w:szCs w:val="28"/>
        </w:rPr>
        <w:t xml:space="preserve">констутивті </w:t>
      </w:r>
      <w:r w:rsidRPr="002603F6">
        <w:rPr>
          <w:b w:val="0"/>
          <w:szCs w:val="28"/>
        </w:rPr>
        <w:t>және факультативті болып екіге бөлінеді. Мұның біріншісін хромосоманың белгілі учаскелерінен үнемі табуға болады, ал екіншісін клетка тіршілігінің  белгілі бі</w:t>
      </w:r>
      <w:proofErr w:type="gramStart"/>
      <w:r w:rsidRPr="002603F6">
        <w:rPr>
          <w:b w:val="0"/>
          <w:szCs w:val="28"/>
        </w:rPr>
        <w:t>р</w:t>
      </w:r>
      <w:proofErr w:type="gramEnd"/>
      <w:r w:rsidRPr="002603F6">
        <w:rPr>
          <w:b w:val="0"/>
          <w:szCs w:val="28"/>
        </w:rPr>
        <w:t xml:space="preserve"> кезеңдерінде ғана тек кейбір тканьдер клеткаларының хромосомасныда ғана көруге болады. Констутивті гетерохроматин үнемі гомологты хромосомаларлың  ұқсас учаскелерінде болады, көпшілігнде </w:t>
      </w:r>
      <w:proofErr w:type="gramStart"/>
      <w:r w:rsidRPr="002603F6">
        <w:rPr>
          <w:b w:val="0"/>
          <w:szCs w:val="28"/>
        </w:rPr>
        <w:t>центромера</w:t>
      </w:r>
      <w:proofErr w:type="gramEnd"/>
      <w:r w:rsidRPr="002603F6">
        <w:rPr>
          <w:b w:val="0"/>
          <w:szCs w:val="28"/>
        </w:rPr>
        <w:t>ға жақын орналасады.  Факультативті гетерохроматин – генетикалық активтіліктен толық айырылған хромосомалардың эухроматинді бөлігі. Мұндай хроматин гомологты хромосоманың бі</w:t>
      </w:r>
      <w:proofErr w:type="gramStart"/>
      <w:r w:rsidRPr="002603F6">
        <w:rPr>
          <w:b w:val="0"/>
          <w:szCs w:val="28"/>
        </w:rPr>
        <w:t>р</w:t>
      </w:r>
      <w:proofErr w:type="gramEnd"/>
      <w:r w:rsidRPr="002603F6">
        <w:rPr>
          <w:b w:val="0"/>
          <w:szCs w:val="28"/>
        </w:rPr>
        <w:t xml:space="preserve"> сыңарында ғана болады. Кейбі</w:t>
      </w:r>
      <w:proofErr w:type="gramStart"/>
      <w:r w:rsidRPr="002603F6">
        <w:rPr>
          <w:b w:val="0"/>
          <w:szCs w:val="28"/>
        </w:rPr>
        <w:t>р</w:t>
      </w:r>
      <w:proofErr w:type="gramEnd"/>
      <w:r w:rsidRPr="002603F6">
        <w:rPr>
          <w:b w:val="0"/>
          <w:szCs w:val="28"/>
        </w:rPr>
        <w:t xml:space="preserve"> жағдайларда жеке хромосомалар тұтасымен тек гетерохромтиндерден тұруы мүмкін.</w:t>
      </w:r>
    </w:p>
    <w:p w:rsidR="00066733" w:rsidRPr="002603F6" w:rsidRDefault="00066733" w:rsidP="00EC1929">
      <w:pPr>
        <w:pStyle w:val="a9"/>
        <w:jc w:val="both"/>
        <w:rPr>
          <w:b w:val="0"/>
          <w:szCs w:val="28"/>
        </w:rPr>
      </w:pPr>
      <w:r w:rsidRPr="002603F6">
        <w:rPr>
          <w:b w:val="0"/>
          <w:szCs w:val="28"/>
        </w:rPr>
        <w:t>Кейбі</w:t>
      </w:r>
      <w:proofErr w:type="gramStart"/>
      <w:r w:rsidRPr="002603F6">
        <w:rPr>
          <w:b w:val="0"/>
          <w:szCs w:val="28"/>
        </w:rPr>
        <w:t>р</w:t>
      </w:r>
      <w:proofErr w:type="gramEnd"/>
      <w:r w:rsidRPr="002603F6">
        <w:rPr>
          <w:b w:val="0"/>
          <w:szCs w:val="28"/>
        </w:rPr>
        <w:t xml:space="preserve"> қосқанаттылар (диптера) органдарының клеткаларынан </w:t>
      </w:r>
      <w:r w:rsidRPr="002603F6">
        <w:rPr>
          <w:b w:val="0"/>
          <w:i/>
          <w:iCs/>
          <w:szCs w:val="28"/>
        </w:rPr>
        <w:t>алып (политенді) хромосомалар</w:t>
      </w:r>
      <w:r w:rsidRPr="002603F6">
        <w:rPr>
          <w:b w:val="0"/>
          <w:szCs w:val="28"/>
        </w:rPr>
        <w:t xml:space="preserve"> табылған. Мұндай хромосомаларды бі</w:t>
      </w:r>
      <w:proofErr w:type="gramStart"/>
      <w:r w:rsidRPr="002603F6">
        <w:rPr>
          <w:b w:val="0"/>
          <w:szCs w:val="28"/>
        </w:rPr>
        <w:t>р</w:t>
      </w:r>
      <w:proofErr w:type="gramEnd"/>
      <w:r w:rsidRPr="002603F6">
        <w:rPr>
          <w:b w:val="0"/>
          <w:szCs w:val="28"/>
        </w:rPr>
        <w:t xml:space="preserve">інші рет 1881 жылы Италия ғалымы Е.Бальбиани </w:t>
      </w:r>
      <w:r w:rsidRPr="002603F6">
        <w:rPr>
          <w:b w:val="0"/>
          <w:i/>
          <w:iCs/>
          <w:szCs w:val="28"/>
        </w:rPr>
        <w:t>хирономустың (масаққұрттың)</w:t>
      </w:r>
      <w:r w:rsidRPr="002603F6">
        <w:rPr>
          <w:b w:val="0"/>
          <w:szCs w:val="28"/>
        </w:rPr>
        <w:t xml:space="preserve"> сілекей бездері клеткаларынан тапты. Одан кейін осындай алып хромосомалар қосқанаттылардың личинкаларынан (мысалы, дрозофиланың), ішек клеткаларының, мальпиги тү</w:t>
      </w:r>
      <w:proofErr w:type="gramStart"/>
      <w:r w:rsidRPr="002603F6">
        <w:rPr>
          <w:b w:val="0"/>
          <w:szCs w:val="28"/>
        </w:rPr>
        <w:t>т</w:t>
      </w:r>
      <w:proofErr w:type="gramEnd"/>
      <w:r w:rsidRPr="002603F6">
        <w:rPr>
          <w:b w:val="0"/>
          <w:szCs w:val="28"/>
        </w:rPr>
        <w:t>ікшелерінің  клеткалары ядроларынан табылды.</w:t>
      </w:r>
    </w:p>
    <w:p w:rsidR="00066733" w:rsidRPr="002603F6" w:rsidRDefault="00066733" w:rsidP="00EC1929">
      <w:pPr>
        <w:pStyle w:val="a9"/>
        <w:jc w:val="both"/>
        <w:rPr>
          <w:b w:val="0"/>
          <w:szCs w:val="28"/>
          <w:lang w:val="kk-KZ"/>
        </w:rPr>
      </w:pPr>
      <w:r w:rsidRPr="002603F6">
        <w:rPr>
          <w:b w:val="0"/>
          <w:szCs w:val="28"/>
        </w:rPr>
        <w:t>Алып хромосомалар, сол сияқты кейбі</w:t>
      </w:r>
      <w:proofErr w:type="gramStart"/>
      <w:r w:rsidRPr="002603F6">
        <w:rPr>
          <w:b w:val="0"/>
          <w:szCs w:val="28"/>
        </w:rPr>
        <w:t>р</w:t>
      </w:r>
      <w:proofErr w:type="gramEnd"/>
      <w:r w:rsidRPr="002603F6">
        <w:rPr>
          <w:b w:val="0"/>
          <w:szCs w:val="28"/>
        </w:rPr>
        <w:t xml:space="preserve"> өсімдіктер синергидтерінің ядроларына, қарапайым жануарлардан да табылады. Интерфазалық сомалық және жыныс клеткаларындағы хромосомаларға қарағанда, алып хромосомалар олардан 100-200 есе ұзын және 1000 есе жуан. Алып хромосомаларды қарағанда, олардан көлденең жолақтар кө</w:t>
      </w:r>
      <w:proofErr w:type="gramStart"/>
      <w:r w:rsidRPr="002603F6">
        <w:rPr>
          <w:b w:val="0"/>
          <w:szCs w:val="28"/>
        </w:rPr>
        <w:t>р</w:t>
      </w:r>
      <w:proofErr w:type="gramEnd"/>
      <w:r w:rsidRPr="002603F6">
        <w:rPr>
          <w:b w:val="0"/>
          <w:szCs w:val="28"/>
        </w:rPr>
        <w:t>інеді. Ондай жолақтар ашығырақ және күңгірттеу – дискілердің кезектесуінен түзіледі. Ол жолақтар – дискілер бір-біріне тығыз жанасқан, күшті ширатылған хромонемалар учаскелері немесе хромомерлер болып табылады. Бұ</w:t>
      </w:r>
      <w:proofErr w:type="gramStart"/>
      <w:r w:rsidRPr="002603F6">
        <w:rPr>
          <w:b w:val="0"/>
          <w:szCs w:val="28"/>
        </w:rPr>
        <w:t>л</w:t>
      </w:r>
      <w:proofErr w:type="gramEnd"/>
      <w:r w:rsidRPr="002603F6">
        <w:rPr>
          <w:b w:val="0"/>
          <w:szCs w:val="28"/>
        </w:rPr>
        <w:t xml:space="preserve"> хромомерлер политенді хромосомалар деп аталады.  Дискілердің көлемі мен морфологиясы өте өзгергіш келеді, бірақ ә</w:t>
      </w:r>
      <w:proofErr w:type="gramStart"/>
      <w:r w:rsidRPr="002603F6">
        <w:rPr>
          <w:b w:val="0"/>
          <w:szCs w:val="28"/>
        </w:rPr>
        <w:t>р</w:t>
      </w:r>
      <w:proofErr w:type="gramEnd"/>
      <w:r w:rsidRPr="002603F6">
        <w:rPr>
          <w:b w:val="0"/>
          <w:szCs w:val="28"/>
        </w:rPr>
        <w:t xml:space="preserve"> хромосома үшін ол тұрақты  және оны ұқсастыру (идентификациялау) үшін маркер қызметін атқара алады.</w:t>
      </w:r>
    </w:p>
    <w:p w:rsidR="00EC1929" w:rsidRPr="002603F6" w:rsidRDefault="00EC1929" w:rsidP="00EC1929">
      <w:pPr>
        <w:pStyle w:val="a9"/>
        <w:jc w:val="both"/>
        <w:rPr>
          <w:b w:val="0"/>
          <w:szCs w:val="28"/>
          <w:lang w:val="kk-KZ"/>
        </w:rPr>
      </w:pPr>
    </w:p>
    <w:p w:rsidR="00EC1929" w:rsidRPr="002603F6" w:rsidRDefault="00EC1929" w:rsidP="00EC1929">
      <w:pPr>
        <w:pStyle w:val="a9"/>
        <w:jc w:val="both"/>
        <w:rPr>
          <w:b w:val="0"/>
          <w:szCs w:val="28"/>
          <w:lang w:val="kk-KZ"/>
        </w:rPr>
      </w:pPr>
      <w:r w:rsidRPr="002603F6">
        <w:rPr>
          <w:b w:val="0"/>
          <w:szCs w:val="28"/>
          <w:lang w:val="kk-KZ"/>
        </w:rPr>
        <w:t>Бақылау сұрақтары:</w:t>
      </w:r>
    </w:p>
    <w:p w:rsidR="00EC1929" w:rsidRPr="002603F6" w:rsidRDefault="00EC1929" w:rsidP="00EC1929">
      <w:pPr>
        <w:pStyle w:val="a9"/>
        <w:jc w:val="both"/>
        <w:rPr>
          <w:b w:val="0"/>
          <w:szCs w:val="28"/>
          <w:lang w:val="kk-KZ"/>
        </w:rPr>
      </w:pPr>
      <w:r w:rsidRPr="002603F6">
        <w:rPr>
          <w:b w:val="0"/>
          <w:szCs w:val="28"/>
          <w:lang w:val="kk-KZ"/>
        </w:rPr>
        <w:t>1 Хромосома құрылымы дегеніміз не?</w:t>
      </w:r>
    </w:p>
    <w:p w:rsidR="00066733" w:rsidRPr="002603F6" w:rsidRDefault="00EC1929" w:rsidP="00EC1929">
      <w:pPr>
        <w:pStyle w:val="a9"/>
        <w:jc w:val="both"/>
        <w:rPr>
          <w:b w:val="0"/>
          <w:szCs w:val="28"/>
          <w:lang w:val="kk-KZ"/>
        </w:rPr>
      </w:pPr>
      <w:r w:rsidRPr="002603F6">
        <w:rPr>
          <w:b w:val="0"/>
          <w:szCs w:val="28"/>
          <w:lang w:val="kk-KZ"/>
        </w:rPr>
        <w:t>2 Хроматидтер дегеніміз не?</w:t>
      </w:r>
    </w:p>
    <w:p w:rsidR="00066733" w:rsidRPr="00EC1929" w:rsidRDefault="00066733" w:rsidP="00EC1929">
      <w:pPr>
        <w:pStyle w:val="a9"/>
        <w:jc w:val="both"/>
        <w:rPr>
          <w:b w:val="0"/>
          <w:sz w:val="24"/>
          <w:szCs w:val="24"/>
          <w:lang w:val="kk-KZ"/>
        </w:rPr>
      </w:pPr>
    </w:p>
    <w:p w:rsidR="002603F6" w:rsidRDefault="002603F6" w:rsidP="00EC1929">
      <w:pPr>
        <w:pStyle w:val="a9"/>
        <w:rPr>
          <w:sz w:val="24"/>
          <w:szCs w:val="24"/>
          <w:lang w:val="kk-KZ"/>
        </w:rPr>
      </w:pPr>
    </w:p>
    <w:p w:rsidR="002603F6" w:rsidRDefault="002603F6" w:rsidP="00EC1929">
      <w:pPr>
        <w:pStyle w:val="a9"/>
        <w:rPr>
          <w:sz w:val="24"/>
          <w:szCs w:val="24"/>
          <w:lang w:val="kk-KZ"/>
        </w:rPr>
      </w:pPr>
    </w:p>
    <w:p w:rsidR="002603F6" w:rsidRDefault="002603F6" w:rsidP="00EC1929">
      <w:pPr>
        <w:pStyle w:val="a9"/>
        <w:rPr>
          <w:sz w:val="24"/>
          <w:szCs w:val="24"/>
          <w:lang w:val="kk-KZ"/>
        </w:rPr>
      </w:pPr>
    </w:p>
    <w:p w:rsidR="002603F6" w:rsidRDefault="002603F6" w:rsidP="00EC1929">
      <w:pPr>
        <w:pStyle w:val="a9"/>
        <w:rPr>
          <w:sz w:val="24"/>
          <w:szCs w:val="24"/>
          <w:lang w:val="kk-KZ"/>
        </w:rPr>
      </w:pPr>
    </w:p>
    <w:p w:rsidR="002603F6" w:rsidRDefault="002603F6" w:rsidP="00EC1929">
      <w:pPr>
        <w:pStyle w:val="a9"/>
        <w:rPr>
          <w:sz w:val="24"/>
          <w:szCs w:val="24"/>
          <w:lang w:val="kk-KZ"/>
        </w:rPr>
      </w:pPr>
    </w:p>
    <w:p w:rsidR="00066733" w:rsidRPr="00BC107A" w:rsidRDefault="00F55ECA" w:rsidP="00EC1929">
      <w:pPr>
        <w:pStyle w:val="a9"/>
        <w:rPr>
          <w:sz w:val="24"/>
          <w:szCs w:val="24"/>
          <w:lang w:val="kk-KZ"/>
        </w:rPr>
      </w:pPr>
      <w:bookmarkStart w:id="0" w:name="_GoBack"/>
      <w:bookmarkEnd w:id="0"/>
      <w:r w:rsidRPr="00BC107A">
        <w:rPr>
          <w:sz w:val="24"/>
          <w:szCs w:val="24"/>
          <w:lang w:val="kk-KZ"/>
        </w:rPr>
        <w:lastRenderedPageBreak/>
        <w:t xml:space="preserve">Тақырып №3: Гендердін құрылымдылық </w:t>
      </w:r>
      <w:r w:rsidR="008D1260">
        <w:rPr>
          <w:sz w:val="24"/>
          <w:szCs w:val="24"/>
          <w:lang w:val="kk-KZ"/>
        </w:rPr>
        <w:t>және</w:t>
      </w:r>
      <w:r w:rsidRPr="00BC107A">
        <w:rPr>
          <w:sz w:val="24"/>
          <w:szCs w:val="24"/>
          <w:lang w:val="kk-KZ"/>
        </w:rPr>
        <w:t xml:space="preserve"> регуляторлы бөліктері</w:t>
      </w:r>
    </w:p>
    <w:p w:rsidR="00F55ECA" w:rsidRPr="00BC107A" w:rsidRDefault="00F55ECA" w:rsidP="00EC1929">
      <w:pPr>
        <w:pStyle w:val="a9"/>
        <w:jc w:val="both"/>
        <w:rPr>
          <w:b w:val="0"/>
          <w:sz w:val="24"/>
          <w:szCs w:val="24"/>
          <w:lang w:val="kk-KZ"/>
        </w:rPr>
      </w:pPr>
    </w:p>
    <w:p w:rsidR="00F55ECA" w:rsidRPr="00BC107A" w:rsidRDefault="00F55ECA" w:rsidP="00EC1929">
      <w:pPr>
        <w:pStyle w:val="a9"/>
        <w:jc w:val="both"/>
        <w:rPr>
          <w:b w:val="0"/>
          <w:sz w:val="24"/>
          <w:szCs w:val="24"/>
          <w:lang w:val="kk-KZ"/>
        </w:rPr>
      </w:pPr>
      <w:r w:rsidRPr="00BC107A">
        <w:rPr>
          <w:b w:val="0"/>
          <w:sz w:val="24"/>
          <w:szCs w:val="24"/>
          <w:lang w:val="kk-KZ"/>
        </w:rPr>
        <w:t>Мақсаты: Гендердің құрылымымен, сипаттамасымен, регуляторлы бөліктерімен танысу</w:t>
      </w:r>
    </w:p>
    <w:p w:rsidR="00F55ECA" w:rsidRPr="00BC107A" w:rsidRDefault="00F55ECA" w:rsidP="00EC1929">
      <w:pPr>
        <w:pStyle w:val="a9"/>
        <w:jc w:val="both"/>
        <w:rPr>
          <w:b w:val="0"/>
          <w:sz w:val="24"/>
          <w:szCs w:val="24"/>
          <w:lang w:val="kk-KZ"/>
        </w:rPr>
      </w:pPr>
    </w:p>
    <w:p w:rsidR="00F55ECA" w:rsidRPr="00BC107A" w:rsidRDefault="00F55ECA" w:rsidP="00EC1929">
      <w:pPr>
        <w:pStyle w:val="a9"/>
        <w:jc w:val="both"/>
        <w:rPr>
          <w:b w:val="0"/>
          <w:sz w:val="24"/>
          <w:szCs w:val="24"/>
          <w:lang w:val="kk-KZ"/>
        </w:rPr>
      </w:pPr>
      <w:r w:rsidRPr="00BC107A">
        <w:rPr>
          <w:b w:val="0"/>
          <w:sz w:val="24"/>
          <w:szCs w:val="24"/>
          <w:lang w:val="kk-KZ"/>
        </w:rPr>
        <w:t>Жоспары:</w:t>
      </w:r>
    </w:p>
    <w:p w:rsidR="00F55ECA" w:rsidRPr="00BC107A" w:rsidRDefault="00F55ECA" w:rsidP="00EC1929">
      <w:pPr>
        <w:pStyle w:val="a9"/>
        <w:jc w:val="both"/>
        <w:rPr>
          <w:b w:val="0"/>
          <w:sz w:val="24"/>
          <w:szCs w:val="24"/>
          <w:lang w:val="kk-KZ"/>
        </w:rPr>
      </w:pPr>
      <w:r w:rsidRPr="00BC107A">
        <w:rPr>
          <w:b w:val="0"/>
          <w:sz w:val="24"/>
          <w:szCs w:val="24"/>
          <w:lang w:val="kk-KZ"/>
        </w:rPr>
        <w:t>1 Ген туралы түсінік</w:t>
      </w:r>
    </w:p>
    <w:p w:rsidR="00F55ECA" w:rsidRPr="00BC107A" w:rsidRDefault="00F55ECA" w:rsidP="00EC1929">
      <w:pPr>
        <w:pStyle w:val="a9"/>
        <w:jc w:val="both"/>
        <w:rPr>
          <w:b w:val="0"/>
          <w:sz w:val="24"/>
          <w:szCs w:val="24"/>
          <w:lang w:val="kk-KZ"/>
        </w:rPr>
      </w:pPr>
      <w:r w:rsidRPr="00BC107A">
        <w:rPr>
          <w:b w:val="0"/>
          <w:sz w:val="24"/>
          <w:szCs w:val="24"/>
          <w:lang w:val="kk-KZ"/>
        </w:rPr>
        <w:t xml:space="preserve">2 </w:t>
      </w:r>
      <w:r w:rsidR="00230CD0" w:rsidRPr="00BC107A">
        <w:rPr>
          <w:b w:val="0"/>
          <w:sz w:val="24"/>
          <w:szCs w:val="24"/>
          <w:lang w:val="kk-KZ"/>
        </w:rPr>
        <w:t xml:space="preserve"> Гендердің құрылымы мен белгілері</w:t>
      </w:r>
    </w:p>
    <w:p w:rsidR="00066733" w:rsidRPr="00BC107A" w:rsidRDefault="00066733" w:rsidP="00EC1929">
      <w:pPr>
        <w:pStyle w:val="a9"/>
        <w:jc w:val="both"/>
        <w:rPr>
          <w:b w:val="0"/>
          <w:sz w:val="24"/>
          <w:szCs w:val="24"/>
          <w:lang w:val="kk-KZ"/>
        </w:rPr>
      </w:pPr>
    </w:p>
    <w:p w:rsidR="00230CD0" w:rsidRPr="00BC107A" w:rsidRDefault="00066733" w:rsidP="00EC1929">
      <w:pPr>
        <w:pStyle w:val="a9"/>
        <w:jc w:val="both"/>
        <w:rPr>
          <w:b w:val="0"/>
          <w:sz w:val="24"/>
          <w:szCs w:val="24"/>
          <w:lang w:val="kk-KZ"/>
        </w:rPr>
      </w:pPr>
      <w:r w:rsidRPr="00BC107A">
        <w:rPr>
          <w:b w:val="0"/>
          <w:bCs/>
          <w:sz w:val="24"/>
          <w:szCs w:val="24"/>
          <w:lang w:val="kk-KZ"/>
        </w:rPr>
        <w:t>Ген</w:t>
      </w:r>
      <w:r w:rsidRPr="00BC107A">
        <w:rPr>
          <w:b w:val="0"/>
          <w:sz w:val="24"/>
          <w:szCs w:val="24"/>
          <w:lang w:val="kk-KZ"/>
        </w:rPr>
        <w:t xml:space="preserve">(грек. </w:t>
      </w:r>
      <w:r w:rsidRPr="00BC107A">
        <w:rPr>
          <w:b w:val="0"/>
          <w:i/>
          <w:iCs/>
          <w:sz w:val="24"/>
          <w:szCs w:val="24"/>
          <w:lang w:val="kk-KZ"/>
        </w:rPr>
        <w:t>genos</w:t>
      </w:r>
      <w:r w:rsidRPr="00BC107A">
        <w:rPr>
          <w:b w:val="0"/>
          <w:sz w:val="24"/>
          <w:szCs w:val="24"/>
          <w:lang w:val="kk-KZ"/>
        </w:rPr>
        <w:t xml:space="preserve"> — тұқым, тек) — тұқым қуалаудың қандай да бір элементар белгісін қалыптастыруға жауапты материалдық бірлік. Генде </w:t>
      </w:r>
      <w:hyperlink r:id="rId17" w:tooltip="Клетка" w:history="1">
        <w:r w:rsidRPr="00EC1929">
          <w:rPr>
            <w:rStyle w:val="a4"/>
            <w:b w:val="0"/>
            <w:color w:val="auto"/>
            <w:sz w:val="24"/>
            <w:szCs w:val="24"/>
            <w:lang w:val="kk-KZ"/>
          </w:rPr>
          <w:t>клетканың</w:t>
        </w:r>
      </w:hyperlink>
      <w:r w:rsidRPr="00BC107A">
        <w:rPr>
          <w:b w:val="0"/>
          <w:sz w:val="24"/>
          <w:szCs w:val="24"/>
          <w:lang w:val="kk-KZ"/>
        </w:rPr>
        <w:t xml:space="preserve"> құрылымы мен қызметін анықтайтын генетикалық ақпарат болады. Бір организмнің Гендер жиынтығы оның генотипін құрайды.Ген терминін алғаш рет 1909 жылы Дания ғалымы В.Иогансен енгізді. Барлық Гендер </w:t>
      </w:r>
      <w:hyperlink r:id="rId18" w:tooltip="ДНҚ" w:history="1">
        <w:r w:rsidRPr="00EC1929">
          <w:rPr>
            <w:rStyle w:val="a4"/>
            <w:b w:val="0"/>
            <w:color w:val="auto"/>
            <w:sz w:val="24"/>
            <w:szCs w:val="24"/>
            <w:lang w:val="kk-KZ"/>
          </w:rPr>
          <w:t>ДНҚ</w:t>
        </w:r>
      </w:hyperlink>
      <w:r w:rsidRPr="00BC107A">
        <w:rPr>
          <w:b w:val="0"/>
          <w:sz w:val="24"/>
          <w:szCs w:val="24"/>
          <w:lang w:val="kk-KZ"/>
        </w:rPr>
        <w:t xml:space="preserve">-дан тұрады және әрбір жеке клеткадағы мыңдаған осындай Гендер жеке ДНҚ </w:t>
      </w:r>
      <w:hyperlink r:id="rId19" w:tooltip="Молекула" w:history="1">
        <w:r w:rsidRPr="00EC1929">
          <w:rPr>
            <w:rStyle w:val="a4"/>
            <w:b w:val="0"/>
            <w:color w:val="auto"/>
            <w:sz w:val="24"/>
            <w:szCs w:val="24"/>
            <w:lang w:val="kk-KZ"/>
          </w:rPr>
          <w:t>молекуларының</w:t>
        </w:r>
      </w:hyperlink>
      <w:r w:rsidRPr="00BC107A">
        <w:rPr>
          <w:b w:val="0"/>
          <w:sz w:val="24"/>
          <w:szCs w:val="24"/>
          <w:lang w:val="kk-KZ"/>
        </w:rPr>
        <w:t xml:space="preserve"> үзіндісі түрінде емес, хромосома деп аталатын, ірі құрылымдық бірлік құрамында болады. Клетканың бөлінуі кезінде бұл хромосомалар екі еселенеді және жаңа түзілген жас клеткалар осындай ата-аналық Гендер жиынтығының көшірмесін алады. Соның нәтижесінде клетканың барлық белгілері (қасиеттері) </w:t>
      </w:r>
      <w:hyperlink r:id="rId20" w:tooltip="Ұрпақ" w:history="1">
        <w:r w:rsidRPr="00EC1929">
          <w:rPr>
            <w:rStyle w:val="a4"/>
            <w:b w:val="0"/>
            <w:color w:val="auto"/>
            <w:sz w:val="24"/>
            <w:szCs w:val="24"/>
            <w:lang w:val="kk-KZ"/>
          </w:rPr>
          <w:t>ұрпақтан</w:t>
        </w:r>
      </w:hyperlink>
      <w:r w:rsidRPr="00BC107A">
        <w:rPr>
          <w:b w:val="0"/>
          <w:sz w:val="24"/>
          <w:szCs w:val="24"/>
          <w:lang w:val="kk-KZ"/>
        </w:rPr>
        <w:t xml:space="preserve"> ұрпаққа беріледі, яғни тұқым қуалайды. Әр түрлі органимздердегі Геннің орташа ұзындығы 1000 нуклеотид негіздерінің жұбынан құралады деп есептеуге болады. Мыс., жануарларда кездесетін SV-40 </w:t>
      </w:r>
      <w:hyperlink r:id="rId21" w:tooltip="Вирус" w:history="1">
        <w:r w:rsidRPr="00EC1929">
          <w:rPr>
            <w:rStyle w:val="a4"/>
            <w:b w:val="0"/>
            <w:color w:val="auto"/>
            <w:sz w:val="24"/>
            <w:szCs w:val="24"/>
            <w:lang w:val="kk-KZ"/>
          </w:rPr>
          <w:t>вирусындағы</w:t>
        </w:r>
      </w:hyperlink>
      <w:r w:rsidRPr="00BC107A">
        <w:rPr>
          <w:b w:val="0"/>
          <w:sz w:val="24"/>
          <w:szCs w:val="24"/>
          <w:lang w:val="kk-KZ"/>
        </w:rPr>
        <w:t xml:space="preserve"> ДНҚ-ның ұзындығы 5000 нуклеотид, яғни ол 5 геннен; Т4 бактериофагы — 200, ішек бактериясы — 4600, ал адамның гаплоидты клеткасы 100000 — 500000 Гендерден тұрады. 1865 жылы чех ғалымы Г. Мендель </w:t>
      </w:r>
      <w:hyperlink r:id="rId22" w:tooltip="Организм" w:history="1">
        <w:r w:rsidRPr="00EC1929">
          <w:rPr>
            <w:rStyle w:val="a4"/>
            <w:b w:val="0"/>
            <w:color w:val="auto"/>
            <w:sz w:val="24"/>
            <w:szCs w:val="24"/>
            <w:lang w:val="kk-KZ"/>
          </w:rPr>
          <w:t>организм</w:t>
        </w:r>
      </w:hyperlink>
      <w:r w:rsidRPr="00BC107A">
        <w:rPr>
          <w:b w:val="0"/>
          <w:sz w:val="24"/>
          <w:szCs w:val="24"/>
          <w:lang w:val="kk-KZ"/>
        </w:rPr>
        <w:t xml:space="preserve"> белгілерінің жеке тұқым қуалайтынын және шағылысу (будандастыру) кезінде ұрпақтарында жоғалмай сақталатынын анықтады.</w:t>
      </w:r>
    </w:p>
    <w:p w:rsidR="00066733" w:rsidRPr="00BC107A" w:rsidRDefault="00066733" w:rsidP="00EC1929">
      <w:pPr>
        <w:pStyle w:val="a9"/>
        <w:ind w:firstLine="708"/>
        <w:jc w:val="both"/>
        <w:rPr>
          <w:b w:val="0"/>
          <w:sz w:val="24"/>
          <w:szCs w:val="24"/>
          <w:lang w:val="kk-KZ"/>
        </w:rPr>
      </w:pPr>
      <w:r w:rsidRPr="00EC1929">
        <w:rPr>
          <w:b w:val="0"/>
          <w:sz w:val="24"/>
          <w:szCs w:val="24"/>
          <w:lang w:val="kk-KZ"/>
        </w:rPr>
        <w:t xml:space="preserve">Будандардың бірінші ұрпағында ата-ананың біреуінің ғана белгісінің басым болуы доминанттық деп аталады. </w:t>
      </w:r>
      <w:r w:rsidRPr="00BC107A">
        <w:rPr>
          <w:b w:val="0"/>
          <w:sz w:val="24"/>
          <w:szCs w:val="24"/>
          <w:lang w:val="kk-KZ"/>
        </w:rPr>
        <w:t>Генетикада Гендерді латын алфавитінің әріптерімен белгілеу қалыптасқан, мыс., доминантты Генді бас әріппен (А), ал рецессивті (басылыңқы) Генді кіші (а) әріппен белгілейді. Микроорганизмдерде белгілі бір қосылыстар синтезіне жауапты Гендерді сол қосылыстар атауының алғашқы әріптерімен және “+” (қосу) белгісімен белгілейді, мыс., hіs+ — гистидин Гені, leu+ — лейцин Гені, тағыда басқа Гаметалардың түзілуі мен ұрықтану процестеріндегі әр түрлі Гендер бойынша белгілердің тәуелсіз ажырауы мен гомологтық емес хромосомалар әрекетінің арасындағы қатарластық (параллелизм), тұқым қуалаушылықтың хромосомалық теориясының негізін қалады. Бұл</w:t>
      </w:r>
      <w:hyperlink r:id="rId23" w:tooltip="Теория" w:history="1">
        <w:r w:rsidRPr="00EC1929">
          <w:rPr>
            <w:rStyle w:val="a4"/>
            <w:b w:val="0"/>
            <w:color w:val="auto"/>
            <w:sz w:val="24"/>
            <w:szCs w:val="24"/>
            <w:lang w:val="kk-KZ"/>
          </w:rPr>
          <w:t>теория</w:t>
        </w:r>
      </w:hyperlink>
      <w:r w:rsidRPr="00BC107A">
        <w:rPr>
          <w:b w:val="0"/>
          <w:sz w:val="24"/>
          <w:szCs w:val="24"/>
          <w:lang w:val="kk-KZ"/>
        </w:rPr>
        <w:t xml:space="preserve"> бойынша Гендер хромосомаларда тізбектеле орналасады да, олар тұқым қуалаушылықтың материалдық негізін қалайды (қ. Мейоз). Клеткадағы ақуыздың синтезделуі және олардың қарым-қатынасы туралы ақпарат тек Гендерде болады, яғни әрбір Ген белгілі бір </w:t>
      </w:r>
      <w:hyperlink r:id="rId24" w:tooltip="Ақуыз" w:history="1">
        <w:r w:rsidRPr="00EC1929">
          <w:rPr>
            <w:rStyle w:val="a4"/>
            <w:b w:val="0"/>
            <w:color w:val="auto"/>
            <w:sz w:val="24"/>
            <w:szCs w:val="24"/>
            <w:lang w:val="kk-KZ"/>
          </w:rPr>
          <w:t>ақуыз</w:t>
        </w:r>
      </w:hyperlink>
      <w:r w:rsidRPr="00BC107A">
        <w:rPr>
          <w:b w:val="0"/>
          <w:sz w:val="24"/>
          <w:szCs w:val="24"/>
          <w:lang w:val="kk-KZ"/>
        </w:rPr>
        <w:t xml:space="preserve"> (полипептидті тізбек) синтезіне жауапты. Белок синтезін бақылай отырып, Ген организмдегі барлық химиялық реакцияларды басқарады, яғни оның белгілерін (мысалы, </w:t>
      </w:r>
      <w:hyperlink r:id="rId25" w:tooltip="Шаш" w:history="1">
        <w:r w:rsidRPr="00EC1929">
          <w:rPr>
            <w:rStyle w:val="a4"/>
            <w:b w:val="0"/>
            <w:color w:val="auto"/>
            <w:sz w:val="24"/>
            <w:szCs w:val="24"/>
            <w:lang w:val="kk-KZ"/>
          </w:rPr>
          <w:t>шаштың</w:t>
        </w:r>
      </w:hyperlink>
      <w:r w:rsidRPr="00BC107A">
        <w:rPr>
          <w:b w:val="0"/>
          <w:sz w:val="24"/>
          <w:szCs w:val="24"/>
          <w:lang w:val="kk-KZ"/>
        </w:rPr>
        <w:t xml:space="preserve"> түсін, </w:t>
      </w:r>
      <w:hyperlink r:id="rId26" w:tooltip="Қан" w:history="1">
        <w:r w:rsidRPr="00EC1929">
          <w:rPr>
            <w:rStyle w:val="a4"/>
            <w:b w:val="0"/>
            <w:color w:val="auto"/>
            <w:sz w:val="24"/>
            <w:szCs w:val="24"/>
            <w:lang w:val="kk-KZ"/>
          </w:rPr>
          <w:t>қанның</w:t>
        </w:r>
      </w:hyperlink>
      <w:r w:rsidRPr="00BC107A">
        <w:rPr>
          <w:b w:val="0"/>
          <w:sz w:val="24"/>
          <w:szCs w:val="24"/>
          <w:lang w:val="kk-KZ"/>
        </w:rPr>
        <w:t xml:space="preserve"> тобын, өсуді және т.с.с.) анықтайды. Гендер өзінде болатын ферменттер құрылымы және басқа клеткалық ақуыздар туралы ақпарат есебінен клеткалық метаболизмге бақылау жасайды. Ал ферменттер тірі организмдерде жүретін барлық химиялық реакцияларды басқаратын биокатализатор рөлін атқарады.Геннің құрылымы мен қызметін, Ген мен ферменттер арасындағы өзара байланысты әрі қарай тереңдете зерттеудің нәтижесінде “бір ген — бір полипептид” деген ұғым тұжырымдалды.Геннің қызметі туралы қазіргі көзқарастың қалыптасуына </w:t>
      </w:r>
      <w:hyperlink r:id="rId27" w:tooltip="Америка" w:history="1">
        <w:r w:rsidRPr="00EC1929">
          <w:rPr>
            <w:rStyle w:val="a4"/>
            <w:b w:val="0"/>
            <w:color w:val="auto"/>
            <w:sz w:val="24"/>
            <w:szCs w:val="24"/>
            <w:lang w:val="kk-KZ"/>
          </w:rPr>
          <w:t>Америка</w:t>
        </w:r>
      </w:hyperlink>
      <w:r w:rsidRPr="00BC107A">
        <w:rPr>
          <w:b w:val="0"/>
          <w:sz w:val="24"/>
          <w:szCs w:val="24"/>
          <w:lang w:val="kk-KZ"/>
        </w:rPr>
        <w:t xml:space="preserve"> ғалымдары Д. Бидл, Э. Тейтем (Татум) және С. Бензер жүргізген зерттеулердің әсері көп болды (1940 — 60).</w:t>
      </w:r>
    </w:p>
    <w:p w:rsidR="00066733" w:rsidRPr="00BC107A" w:rsidRDefault="00307202" w:rsidP="00EC1929">
      <w:pPr>
        <w:pStyle w:val="a9"/>
        <w:ind w:firstLine="708"/>
        <w:jc w:val="both"/>
        <w:rPr>
          <w:b w:val="0"/>
          <w:sz w:val="24"/>
          <w:szCs w:val="24"/>
          <w:lang w:val="kk-KZ"/>
        </w:rPr>
      </w:pPr>
      <w:hyperlink r:id="rId28" w:tooltip="ДНҚ" w:history="1">
        <w:r w:rsidR="00066733" w:rsidRPr="00EC1929">
          <w:rPr>
            <w:rStyle w:val="a4"/>
            <w:b w:val="0"/>
            <w:color w:val="auto"/>
            <w:sz w:val="24"/>
            <w:szCs w:val="24"/>
            <w:lang w:val="kk-KZ"/>
          </w:rPr>
          <w:t>ДНҚ</w:t>
        </w:r>
      </w:hyperlink>
      <w:r w:rsidR="00066733" w:rsidRPr="00EC1929">
        <w:rPr>
          <w:b w:val="0"/>
          <w:sz w:val="24"/>
          <w:szCs w:val="24"/>
          <w:lang w:val="kk-KZ"/>
        </w:rPr>
        <w:t xml:space="preserve">-да “жазылған” (кодталған) тұқым қуалау туралы генетикалық ақпарат </w:t>
      </w:r>
      <w:hyperlink r:id="rId29" w:tooltip="РНҚ" w:history="1">
        <w:r w:rsidR="00066733" w:rsidRPr="00EC1929">
          <w:rPr>
            <w:rStyle w:val="a4"/>
            <w:b w:val="0"/>
            <w:color w:val="auto"/>
            <w:sz w:val="24"/>
            <w:szCs w:val="24"/>
            <w:lang w:val="kk-KZ"/>
          </w:rPr>
          <w:t>РНҚ</w:t>
        </w:r>
      </w:hyperlink>
      <w:r w:rsidR="00066733" w:rsidRPr="00EC1929">
        <w:rPr>
          <w:b w:val="0"/>
          <w:sz w:val="24"/>
          <w:szCs w:val="24"/>
          <w:lang w:val="kk-KZ"/>
        </w:rPr>
        <w:t xml:space="preserve"> молекуласына беріледі де, ақуыз биосинтезі (трансляция) нәтижесінде ақуыз молекулалары құрылымынан көрініс табады. </w:t>
      </w:r>
      <w:r w:rsidR="00066733" w:rsidRPr="00BC107A">
        <w:rPr>
          <w:b w:val="0"/>
          <w:sz w:val="24"/>
          <w:szCs w:val="24"/>
          <w:lang w:val="kk-KZ"/>
        </w:rPr>
        <w:t xml:space="preserve">Генетикалық ақпараттың </w:t>
      </w:r>
      <w:hyperlink r:id="rId30" w:tooltip="ДНҚ" w:history="1">
        <w:r w:rsidR="00066733" w:rsidRPr="00EC1929">
          <w:rPr>
            <w:rStyle w:val="a4"/>
            <w:b w:val="0"/>
            <w:color w:val="auto"/>
            <w:sz w:val="24"/>
            <w:szCs w:val="24"/>
            <w:lang w:val="kk-KZ"/>
          </w:rPr>
          <w:t>ДНҚ</w:t>
        </w:r>
      </w:hyperlink>
      <w:r w:rsidR="00066733" w:rsidRPr="00BC107A">
        <w:rPr>
          <w:b w:val="0"/>
          <w:sz w:val="24"/>
          <w:szCs w:val="24"/>
          <w:lang w:val="kk-KZ"/>
        </w:rPr>
        <w:t xml:space="preserve">-дан </w:t>
      </w:r>
      <w:hyperlink r:id="rId31" w:tooltip="РНҚ" w:history="1">
        <w:r w:rsidR="00066733" w:rsidRPr="00EC1929">
          <w:rPr>
            <w:rStyle w:val="a4"/>
            <w:b w:val="0"/>
            <w:color w:val="auto"/>
            <w:sz w:val="24"/>
            <w:szCs w:val="24"/>
            <w:lang w:val="kk-KZ"/>
          </w:rPr>
          <w:t>РНҚ</w:t>
        </w:r>
      </w:hyperlink>
      <w:r w:rsidR="00066733" w:rsidRPr="00BC107A">
        <w:rPr>
          <w:b w:val="0"/>
          <w:sz w:val="24"/>
          <w:szCs w:val="24"/>
          <w:lang w:val="kk-KZ"/>
        </w:rPr>
        <w:t xml:space="preserve"> арқылы полипептидтер мен белоқтарға тасымалдануы экспрессия немесе Гендердің көрінуі деп аталады. ДНҚ-ның басқа Гендердің белсенділігін реттейтін бөліктерін реттеуші Гендер деп атайды. Реттеуші Гендер басқа молекулалармен әрекеттесе отырып, сол клеткадағы ақуыз синтезіне әсер етеді. Геннің маңызды қасиеттерінің бірі — олардың жоғары </w:t>
      </w:r>
      <w:r w:rsidR="00066733" w:rsidRPr="00BC107A">
        <w:rPr>
          <w:b w:val="0"/>
          <w:sz w:val="24"/>
          <w:szCs w:val="24"/>
          <w:lang w:val="kk-KZ"/>
        </w:rPr>
        <w:lastRenderedPageBreak/>
        <w:t xml:space="preserve">тұрақтылығының (ұрпақтар бойында өзгермеушілігі) тұқым қуалағыш өзгерістерге — мутацияға ұшырау қабілеттілігімен үйлесімділігі. Бұл </w:t>
      </w:r>
      <w:hyperlink r:id="rId32" w:tooltip="Қасиет" w:history="1">
        <w:r w:rsidR="00066733" w:rsidRPr="00EC1929">
          <w:rPr>
            <w:rStyle w:val="a4"/>
            <w:b w:val="0"/>
            <w:color w:val="auto"/>
            <w:sz w:val="24"/>
            <w:szCs w:val="24"/>
            <w:lang w:val="kk-KZ"/>
          </w:rPr>
          <w:t>қасиет</w:t>
        </w:r>
      </w:hyperlink>
      <w:r w:rsidR="00066733" w:rsidRPr="00BC107A">
        <w:rPr>
          <w:b w:val="0"/>
          <w:sz w:val="24"/>
          <w:szCs w:val="24"/>
          <w:lang w:val="kk-KZ"/>
        </w:rPr>
        <w:t xml:space="preserve"> табиғи сұрыпталудың, оның нәтижесінде организмдер өзгергіштігінің негізі болып табылады</w:t>
      </w:r>
    </w:p>
    <w:p w:rsidR="009F5474" w:rsidRDefault="009F5474" w:rsidP="00EC1929">
      <w:pPr>
        <w:pStyle w:val="a9"/>
        <w:jc w:val="both"/>
        <w:rPr>
          <w:b w:val="0"/>
          <w:sz w:val="24"/>
          <w:szCs w:val="24"/>
          <w:lang w:val="kk-KZ"/>
        </w:rPr>
      </w:pPr>
    </w:p>
    <w:p w:rsidR="00EC1929" w:rsidRDefault="00EC1929" w:rsidP="00EC1929">
      <w:pPr>
        <w:pStyle w:val="a9"/>
        <w:jc w:val="both"/>
        <w:rPr>
          <w:b w:val="0"/>
          <w:sz w:val="24"/>
          <w:szCs w:val="24"/>
          <w:lang w:val="kk-KZ"/>
        </w:rPr>
      </w:pPr>
      <w:r>
        <w:rPr>
          <w:b w:val="0"/>
          <w:sz w:val="24"/>
          <w:szCs w:val="24"/>
          <w:lang w:val="kk-KZ"/>
        </w:rPr>
        <w:t>Бақылау сұрақтары:</w:t>
      </w:r>
    </w:p>
    <w:p w:rsidR="00EC1929" w:rsidRDefault="00EC1929" w:rsidP="00EC1929">
      <w:pPr>
        <w:pStyle w:val="a9"/>
        <w:jc w:val="both"/>
        <w:rPr>
          <w:b w:val="0"/>
          <w:sz w:val="24"/>
          <w:szCs w:val="24"/>
          <w:lang w:val="kk-KZ"/>
        </w:rPr>
      </w:pPr>
      <w:r>
        <w:rPr>
          <w:b w:val="0"/>
          <w:sz w:val="24"/>
          <w:szCs w:val="24"/>
          <w:lang w:val="kk-KZ"/>
        </w:rPr>
        <w:t>1  Ген дегеніміз не?</w:t>
      </w:r>
    </w:p>
    <w:p w:rsidR="00EC1929" w:rsidRPr="00EC1929" w:rsidRDefault="00EC1929" w:rsidP="00EC1929">
      <w:pPr>
        <w:pStyle w:val="a9"/>
        <w:jc w:val="both"/>
        <w:rPr>
          <w:b w:val="0"/>
          <w:sz w:val="24"/>
          <w:szCs w:val="24"/>
          <w:lang w:val="kk-KZ"/>
        </w:rPr>
      </w:pPr>
      <w:r>
        <w:rPr>
          <w:b w:val="0"/>
          <w:sz w:val="24"/>
          <w:szCs w:val="24"/>
          <w:lang w:val="kk-KZ"/>
        </w:rPr>
        <w:t>2 Гендердің құрылымы қандай?</w:t>
      </w:r>
    </w:p>
    <w:p w:rsidR="00230CD0" w:rsidRPr="00BC107A" w:rsidRDefault="00230CD0" w:rsidP="00EC1929">
      <w:pPr>
        <w:pStyle w:val="a9"/>
        <w:jc w:val="both"/>
        <w:rPr>
          <w:b w:val="0"/>
          <w:sz w:val="24"/>
          <w:szCs w:val="24"/>
          <w:lang w:val="kk-KZ"/>
        </w:rPr>
      </w:pPr>
    </w:p>
    <w:p w:rsidR="00230CD0" w:rsidRDefault="00230CD0" w:rsidP="00EC1929">
      <w:pPr>
        <w:pStyle w:val="a9"/>
        <w:rPr>
          <w:sz w:val="24"/>
          <w:szCs w:val="24"/>
          <w:lang w:val="kk-KZ"/>
        </w:rPr>
      </w:pPr>
      <w:r w:rsidRPr="00BC107A">
        <w:rPr>
          <w:sz w:val="24"/>
          <w:szCs w:val="24"/>
          <w:lang w:val="kk-KZ"/>
        </w:rPr>
        <w:t>Тақырып №4: Жасуша биомембранасының молекулярлық құрылымы</w:t>
      </w:r>
    </w:p>
    <w:p w:rsidR="00EC1929" w:rsidRPr="00EC1929" w:rsidRDefault="00EC1929" w:rsidP="00EC1929">
      <w:pPr>
        <w:pStyle w:val="a9"/>
        <w:rPr>
          <w:sz w:val="24"/>
          <w:szCs w:val="24"/>
          <w:lang w:val="kk-KZ"/>
        </w:rPr>
      </w:pPr>
    </w:p>
    <w:p w:rsidR="00230CD0" w:rsidRPr="00EC1929" w:rsidRDefault="00230CD0" w:rsidP="00EC1929">
      <w:pPr>
        <w:pStyle w:val="a9"/>
        <w:jc w:val="both"/>
        <w:rPr>
          <w:b w:val="0"/>
          <w:sz w:val="24"/>
          <w:szCs w:val="24"/>
          <w:lang w:val="kk-KZ"/>
        </w:rPr>
      </w:pPr>
      <w:r w:rsidRPr="00EC1929">
        <w:rPr>
          <w:b w:val="0"/>
          <w:sz w:val="24"/>
          <w:szCs w:val="24"/>
          <w:lang w:val="kk-KZ"/>
        </w:rPr>
        <w:t xml:space="preserve">Мақсаты: </w:t>
      </w:r>
      <w:r w:rsidR="009F5474" w:rsidRPr="00EC1929">
        <w:rPr>
          <w:rStyle w:val="aa"/>
          <w:sz w:val="24"/>
          <w:szCs w:val="24"/>
          <w:lang w:val="kk-KZ"/>
        </w:rPr>
        <w:t>Қазіргі  молекулярлық биология және медициналық генетика пәнін оқып білу, осы аймақтағы жаңа мәселелердің ашылуы және оқып білу, клеткалық мембрана құрылысының қәзіргі моделі, мембраналық ақуыздардың, липидті биқабат қасиеттерін оқып білу, жасуша тіршілігінде, мембрана арқылы тасымалдану процесіндегі плазмалық мембрананың ролін оқу.</w:t>
      </w:r>
    </w:p>
    <w:p w:rsidR="00EC1929" w:rsidRPr="00EC1929" w:rsidRDefault="00EC1929" w:rsidP="00EC1929">
      <w:pPr>
        <w:pStyle w:val="a9"/>
        <w:jc w:val="both"/>
        <w:rPr>
          <w:b w:val="0"/>
          <w:sz w:val="24"/>
          <w:szCs w:val="24"/>
          <w:lang w:val="kk-KZ"/>
        </w:rPr>
      </w:pPr>
    </w:p>
    <w:p w:rsidR="009F5474" w:rsidRPr="00713F92" w:rsidRDefault="00230CD0" w:rsidP="00EC1929">
      <w:pPr>
        <w:pStyle w:val="a9"/>
        <w:jc w:val="both"/>
        <w:rPr>
          <w:b w:val="0"/>
          <w:sz w:val="24"/>
          <w:szCs w:val="24"/>
          <w:lang w:val="kk-KZ"/>
        </w:rPr>
      </w:pPr>
      <w:r w:rsidRPr="00713F92">
        <w:rPr>
          <w:b w:val="0"/>
          <w:sz w:val="24"/>
          <w:szCs w:val="24"/>
          <w:lang w:val="kk-KZ"/>
        </w:rPr>
        <w:t xml:space="preserve">Жоспар: </w:t>
      </w:r>
    </w:p>
    <w:p w:rsidR="00EC1929" w:rsidRPr="00713F92" w:rsidRDefault="00713F92" w:rsidP="00EC1929">
      <w:pPr>
        <w:pStyle w:val="a9"/>
        <w:jc w:val="both"/>
        <w:rPr>
          <w:b w:val="0"/>
          <w:sz w:val="24"/>
          <w:szCs w:val="24"/>
          <w:lang w:val="kk-KZ"/>
        </w:rPr>
      </w:pPr>
      <w:r>
        <w:rPr>
          <w:b w:val="0"/>
          <w:sz w:val="24"/>
          <w:szCs w:val="24"/>
          <w:lang w:val="kk-KZ"/>
        </w:rPr>
        <w:t xml:space="preserve">1 </w:t>
      </w:r>
      <w:r w:rsidR="00EC1929" w:rsidRPr="00713F92">
        <w:rPr>
          <w:b w:val="0"/>
          <w:sz w:val="24"/>
          <w:szCs w:val="24"/>
          <w:lang w:val="kk-KZ"/>
        </w:rPr>
        <w:t>Мембрананың құрылысы</w:t>
      </w:r>
    </w:p>
    <w:p w:rsidR="009F5474" w:rsidRPr="00713F92" w:rsidRDefault="00713F92" w:rsidP="00EC1929">
      <w:pPr>
        <w:pStyle w:val="a9"/>
        <w:jc w:val="both"/>
        <w:rPr>
          <w:b w:val="0"/>
          <w:sz w:val="24"/>
          <w:szCs w:val="24"/>
          <w:lang w:val="kk-KZ"/>
        </w:rPr>
      </w:pPr>
      <w:r>
        <w:rPr>
          <w:b w:val="0"/>
          <w:sz w:val="24"/>
          <w:szCs w:val="24"/>
          <w:lang w:val="kk-KZ"/>
        </w:rPr>
        <w:t xml:space="preserve">2 </w:t>
      </w:r>
      <w:r w:rsidR="009F5474" w:rsidRPr="00713F92">
        <w:rPr>
          <w:b w:val="0"/>
          <w:sz w:val="24"/>
          <w:szCs w:val="24"/>
          <w:lang w:val="kk-KZ"/>
        </w:rPr>
        <w:t>Мембраналық липидтердің қасиеті.</w:t>
      </w:r>
    </w:p>
    <w:p w:rsidR="009F5474" w:rsidRPr="00713F92" w:rsidRDefault="009F5474" w:rsidP="00EC1929">
      <w:pPr>
        <w:pStyle w:val="a9"/>
        <w:jc w:val="both"/>
        <w:rPr>
          <w:b w:val="0"/>
          <w:smallCaps/>
          <w:sz w:val="24"/>
          <w:szCs w:val="24"/>
          <w:lang w:val="kk-KZ"/>
        </w:rPr>
      </w:pPr>
    </w:p>
    <w:p w:rsidR="009F5474" w:rsidRPr="00BC107A" w:rsidRDefault="009F5474" w:rsidP="00EC1929">
      <w:pPr>
        <w:pStyle w:val="a9"/>
        <w:jc w:val="both"/>
        <w:rPr>
          <w:b w:val="0"/>
          <w:sz w:val="24"/>
          <w:szCs w:val="24"/>
          <w:lang w:val="kk-KZ"/>
        </w:rPr>
      </w:pPr>
      <w:r w:rsidRPr="00713F92">
        <w:rPr>
          <w:b w:val="0"/>
          <w:sz w:val="24"/>
          <w:szCs w:val="24"/>
          <w:lang w:val="kk-KZ"/>
        </w:rPr>
        <w:tab/>
      </w:r>
      <w:r w:rsidRPr="00BC107A">
        <w:rPr>
          <w:b w:val="0"/>
          <w:sz w:val="24"/>
          <w:szCs w:val="24"/>
          <w:u w:val="single"/>
          <w:lang w:val="kk-KZ"/>
        </w:rPr>
        <w:t>Молекулярлы</w:t>
      </w:r>
      <w:r w:rsidRPr="00BC107A">
        <w:rPr>
          <w:rFonts w:eastAsia="MS Mincho"/>
          <w:b w:val="0"/>
          <w:sz w:val="24"/>
          <w:szCs w:val="24"/>
          <w:u w:val="single"/>
          <w:lang w:val="kk-KZ"/>
        </w:rPr>
        <w:t>қ</w:t>
      </w:r>
      <w:r w:rsidRPr="00BC107A">
        <w:rPr>
          <w:b w:val="0"/>
          <w:sz w:val="24"/>
          <w:szCs w:val="24"/>
          <w:u w:val="single"/>
          <w:lang w:val="kk-KZ"/>
        </w:rPr>
        <w:t xml:space="preserve"> биология</w:t>
      </w:r>
      <w:r w:rsidRPr="00BC107A">
        <w:rPr>
          <w:b w:val="0"/>
          <w:sz w:val="24"/>
          <w:szCs w:val="24"/>
          <w:lang w:val="kk-KZ"/>
        </w:rPr>
        <w:t xml:space="preserve">  - </w:t>
      </w:r>
      <w:r w:rsidRPr="00BC107A">
        <w:rPr>
          <w:rFonts w:eastAsia="MS Mincho"/>
          <w:b w:val="0"/>
          <w:sz w:val="24"/>
          <w:szCs w:val="24"/>
          <w:lang w:val="kk-KZ"/>
        </w:rPr>
        <w:t>жаңа ғылым, 50 жылда білімнің және фактілердің жинақталған қоры, бірақ жаңа мәселелерді оқытады және дамуы жалғасуда.</w:t>
      </w:r>
    </w:p>
    <w:p w:rsidR="009F5474" w:rsidRPr="00BC107A" w:rsidRDefault="009F5474" w:rsidP="00EC1929">
      <w:pPr>
        <w:pStyle w:val="a9"/>
        <w:jc w:val="both"/>
        <w:rPr>
          <w:b w:val="0"/>
          <w:sz w:val="24"/>
          <w:szCs w:val="24"/>
          <w:lang w:val="kk-KZ"/>
        </w:rPr>
      </w:pPr>
      <w:r w:rsidRPr="00BC107A">
        <w:rPr>
          <w:b w:val="0"/>
          <w:sz w:val="24"/>
          <w:szCs w:val="24"/>
          <w:lang w:val="kk-KZ"/>
        </w:rPr>
        <w:tab/>
        <w:t>Әсіресе, 20 жыл аралығында молекулярлық және клеткалық биологияда келесі білімдер алынды:</w:t>
      </w:r>
    </w:p>
    <w:p w:rsidR="009F5474" w:rsidRPr="00BC107A" w:rsidRDefault="009F5474" w:rsidP="00EC1929">
      <w:pPr>
        <w:pStyle w:val="a9"/>
        <w:jc w:val="both"/>
        <w:rPr>
          <w:b w:val="0"/>
          <w:sz w:val="24"/>
          <w:szCs w:val="24"/>
          <w:lang w:val="kk-KZ"/>
        </w:rPr>
      </w:pPr>
      <w:r w:rsidRPr="00BC107A">
        <w:rPr>
          <w:b w:val="0"/>
          <w:sz w:val="24"/>
          <w:szCs w:val="24"/>
          <w:lang w:val="kk-KZ"/>
        </w:rPr>
        <w:t>1. Клетка қалай жұмыс атқарады, оның химиялық құрамы қандай, яғни, ақуыз, нуклеин қышқылдарының, липидтердің, көмірсулардың макромолекулаларының құрылысы.</w:t>
      </w:r>
    </w:p>
    <w:p w:rsidR="009F5474" w:rsidRPr="00BC107A" w:rsidRDefault="009F5474" w:rsidP="00713F92">
      <w:pPr>
        <w:rPr>
          <w:lang w:val="kk-KZ"/>
        </w:rPr>
      </w:pPr>
      <w:r w:rsidRPr="00BC107A">
        <w:rPr>
          <w:lang w:val="kk-KZ"/>
        </w:rPr>
        <w:t>2. Клетка органеллаларының құрамдық бөліктері оқылды.</w:t>
      </w:r>
    </w:p>
    <w:p w:rsidR="009F5474" w:rsidRPr="00BC107A" w:rsidRDefault="009F5474" w:rsidP="00713F92">
      <w:pPr>
        <w:rPr>
          <w:lang w:val="kk-KZ"/>
        </w:rPr>
      </w:pPr>
      <w:r w:rsidRPr="00BC107A">
        <w:rPr>
          <w:lang w:val="kk-KZ"/>
        </w:rPr>
        <w:t xml:space="preserve">3. «Геном» проектісі аяқталды, ол адам геномын құрайтын, ДНҚ нуклеотидтерінің толық бірізділігін анықтады. </w:t>
      </w:r>
    </w:p>
    <w:p w:rsidR="009F5474" w:rsidRPr="00BC107A" w:rsidRDefault="009F5474" w:rsidP="00713F92">
      <w:pPr>
        <w:jc w:val="both"/>
        <w:rPr>
          <w:lang w:val="kk-KZ"/>
        </w:rPr>
      </w:pPr>
      <w:r w:rsidRPr="00BC107A">
        <w:rPr>
          <w:lang w:val="kk-KZ"/>
        </w:rPr>
        <w:tab/>
        <w:t xml:space="preserve">Бұл көптеген кодтайтын ақуыздарды, ферменттерді, гендерді оқуға мүмкіндік берді. Тіршіліктегі процесстерді түсінуге, олардың бұзылуын, көптеген аурулардың патогенезін, әсіресе тұқымқуалайтын, гендер мутациясымен байланысты патологиялық өзгерістерге әкелетінін және клиникалық симптомдардың шақырылуын оқытты. </w:t>
      </w:r>
    </w:p>
    <w:p w:rsidR="009F5474" w:rsidRPr="00BC107A" w:rsidRDefault="009F5474" w:rsidP="00713F92">
      <w:pPr>
        <w:jc w:val="both"/>
        <w:rPr>
          <w:lang w:val="kk-KZ"/>
        </w:rPr>
      </w:pPr>
      <w:r w:rsidRPr="00BC107A">
        <w:rPr>
          <w:lang w:val="kk-KZ"/>
        </w:rPr>
        <w:tab/>
        <w:t xml:space="preserve">Генетика, медицина </w:t>
      </w:r>
      <w:r w:rsidRPr="00BC107A">
        <w:rPr>
          <w:rFonts w:eastAsia="MS Mincho"/>
          <w:lang w:val="kk-KZ"/>
        </w:rPr>
        <w:t>үшін әсіресе денсаулық және патология үшін тұқымқуалаушылықтың ролін түсінуде маңызды ғылым болып табылады.</w:t>
      </w:r>
    </w:p>
    <w:p w:rsidR="009F5474" w:rsidRPr="00BC107A" w:rsidRDefault="009F5474" w:rsidP="00713F92">
      <w:pPr>
        <w:jc w:val="both"/>
        <w:rPr>
          <w:lang w:val="kk-KZ"/>
        </w:rPr>
      </w:pPr>
      <w:r w:rsidRPr="00BC107A">
        <w:rPr>
          <w:lang w:val="kk-KZ"/>
        </w:rPr>
        <w:tab/>
        <w:t xml:space="preserve">Тұқымқуалаушылық барлық тіршілік жағдайының негізгісі болып саналады. </w:t>
      </w:r>
    </w:p>
    <w:p w:rsidR="009F5474" w:rsidRPr="00BC107A" w:rsidRDefault="009F5474" w:rsidP="00713F92">
      <w:pPr>
        <w:jc w:val="both"/>
        <w:rPr>
          <w:lang w:val="kk-KZ"/>
        </w:rPr>
      </w:pPr>
      <w:r w:rsidRPr="00BC107A">
        <w:rPr>
          <w:lang w:val="kk-KZ"/>
        </w:rPr>
        <w:tab/>
        <w:t xml:space="preserve">«Молекулалық биология» деген атауды ең алғаш, бұл бағытта жұмыс жасаған зерттеушілерге қолдау жасаған Рокфеллер қорының табиғаттану ғалымдары бөлімінің атақты жетекшісі Уоррен Уивер қолданған сияқты. Өзінің 1938 ж. Есебінде ол «физика мен химияның биологиямен тоғысатын шекаралас аймақтарында бірте-бірте жаңа ғылым саласы – молекулалық биология туып келе жатыр, ол тірі клетканың негізгі элементтерін торлаған құпияның бетін аша бастады» деп айтқан. 2004 ж. Бернал және Крауфут рентген-сәулесінің дифракциясы белоктардың монокристалдарының құрылымын атомдық деңгейге дейін зерттеулер жүргізуге мүмкіндік беретінін ашқанына 70 жыл толады. Бұл жаңа ғылымның өте үлкен жетістіктерінің бірі болды. Екінші бағыттағы зерттеушілер генетикалық процестердің молеулалық механизмін бактериялар вирустарын зерттеу нәтижелеріне сүйене отырып анықтаған. Бұл «фагтық мектеп» деп аталатын топ Дельбрюк және Лурианың атымен байланысты. Мұнда зор табыстардың бірі Эйвери, Мак-Леод және Мак-Каритидың генетикалық ақпараттың иесі белок емес ДНҚ екенін дәлелдеулері еді. Бұл ғылдыми жетістікке 2004 жылы 60 жыл толады. Ал осы биологиялық мәселелерді әр түрлі екі тәсілді біріктіру арқылы шешу физик Крик пен биолог Уотсонға ДНҚ-ның қос шиыршығын 1953 ж. </w:t>
      </w:r>
      <w:r w:rsidRPr="00BC107A">
        <w:rPr>
          <w:lang w:val="kk-KZ"/>
        </w:rPr>
        <w:lastRenderedPageBreak/>
        <w:t>Ашуға мүмкіндік берді. Бұл молекулалық-биологиялық зерттеулердің көпшілігінде арқау болған зор жетістікке де 2003 жылы 50 жыл толды.</w:t>
      </w:r>
    </w:p>
    <w:p w:rsidR="009F5474" w:rsidRPr="00EC1929" w:rsidRDefault="009F5474" w:rsidP="00713F92">
      <w:pPr>
        <w:jc w:val="both"/>
      </w:pPr>
      <w:r w:rsidRPr="00BC107A">
        <w:rPr>
          <w:lang w:val="kk-KZ"/>
        </w:rPr>
        <w:tab/>
      </w:r>
      <w:r w:rsidRPr="00EC1929">
        <w:t>Медициналық генетика оқытады:</w:t>
      </w:r>
    </w:p>
    <w:p w:rsidR="009F5474" w:rsidRPr="00EC1929" w:rsidRDefault="009F5474" w:rsidP="00713F92">
      <w:pPr>
        <w:jc w:val="both"/>
        <w:rPr>
          <w:rFonts w:eastAsia="MS Mincho"/>
        </w:rPr>
      </w:pPr>
      <w:r w:rsidRPr="00EC1929">
        <w:t>1. Адам патологиясында</w:t>
      </w:r>
      <w:r w:rsidRPr="00EC1929">
        <w:rPr>
          <w:rFonts w:eastAsia="MS Mincho"/>
        </w:rPr>
        <w:t>ғы тұқымқуалаушылықты.</w:t>
      </w:r>
    </w:p>
    <w:p w:rsidR="009F5474" w:rsidRPr="00EC1929" w:rsidRDefault="009F5474" w:rsidP="00713F92">
      <w:pPr>
        <w:jc w:val="both"/>
      </w:pPr>
      <w:r w:rsidRPr="00EC1929">
        <w:t>2. Тұқым қуалайтын ауруларды ұрпақтан ұ</w:t>
      </w:r>
      <w:proofErr w:type="gramStart"/>
      <w:r w:rsidRPr="00EC1929">
        <w:t>рпа</w:t>
      </w:r>
      <w:proofErr w:type="gramEnd"/>
      <w:r w:rsidRPr="00EC1929">
        <w:t>ққа берілу заңдылығын;</w:t>
      </w:r>
    </w:p>
    <w:p w:rsidR="009F5474" w:rsidRPr="00EC1929" w:rsidRDefault="009F5474" w:rsidP="00713F92">
      <w:pPr>
        <w:jc w:val="both"/>
      </w:pPr>
      <w:r w:rsidRPr="00EC1929">
        <w:t>3. Тұқымқуалайтын патологияны,  сонымен бірге тұқымқуалауға бейімділікті қоса  диагностикалау, емдеу және алдын-алу әдістерін өңдеуді.</w:t>
      </w:r>
    </w:p>
    <w:p w:rsidR="009F5474" w:rsidRPr="00EC1929" w:rsidRDefault="009F5474" w:rsidP="00713F92">
      <w:pPr>
        <w:jc w:val="both"/>
      </w:pPr>
      <w:r w:rsidRPr="00EC1929">
        <w:t>4. Медициналық генетика адамның патологиясындағы биологиялық және орта факторлардың қары</w:t>
      </w:r>
      <w:proofErr w:type="gramStart"/>
      <w:r w:rsidRPr="00EC1929">
        <w:t>м-</w:t>
      </w:r>
      <w:proofErr w:type="gramEnd"/>
      <w:r w:rsidRPr="00EC1929">
        <w:t xml:space="preserve">қатынастарын анықтайды. </w:t>
      </w:r>
    </w:p>
    <w:p w:rsidR="009F5474" w:rsidRPr="00EC1929" w:rsidRDefault="009F5474" w:rsidP="00713F92">
      <w:pPr>
        <w:jc w:val="both"/>
      </w:pPr>
      <w:r w:rsidRPr="00EC1929">
        <w:tab/>
        <w:t xml:space="preserve">Адам мутациялық процесс деңгейін жоғарылататын </w:t>
      </w:r>
      <w:proofErr w:type="gramStart"/>
      <w:r w:rsidRPr="00EC1929">
        <w:t>жа</w:t>
      </w:r>
      <w:proofErr w:type="gramEnd"/>
      <w:r w:rsidRPr="00EC1929">
        <w:t xml:space="preserve">ңа орта факторларымен (ақпараттың, стресстің, атмосфераның ластануы) кездеседі. </w:t>
      </w:r>
    </w:p>
    <w:p w:rsidR="009F5474" w:rsidRPr="00EC1929" w:rsidRDefault="009F5474" w:rsidP="00713F92">
      <w:pPr>
        <w:jc w:val="both"/>
      </w:pPr>
      <w:r w:rsidRPr="00EC1929">
        <w:tab/>
        <w:t>1990 жылдан бері генетика тұқым қуудың дискреттік (дербестік) принципін түсінгеннен бері жаңа ті</w:t>
      </w:r>
      <w:proofErr w:type="gramStart"/>
      <w:r w:rsidRPr="00EC1929">
        <w:t>р</w:t>
      </w:r>
      <w:proofErr w:type="gramEnd"/>
      <w:r w:rsidRPr="00EC1929">
        <w:t>і организмдерді адамның еркімен генетикалық әрекеттер, әдістер арқылы жасауға дейінгі жолдан өтті. Бұған молекулалық биологияны қосқан үлесі орасан зор.</w:t>
      </w:r>
    </w:p>
    <w:p w:rsidR="009F5474" w:rsidRPr="00EC1929" w:rsidRDefault="009F5474" w:rsidP="00713F92">
      <w:pPr>
        <w:jc w:val="both"/>
      </w:pPr>
      <w:r w:rsidRPr="00EC1929">
        <w:tab/>
        <w:t>Сондықтан, медициналық генетика бі</w:t>
      </w:r>
      <w:proofErr w:type="gramStart"/>
      <w:r w:rsidRPr="00EC1929">
        <w:t>л</w:t>
      </w:r>
      <w:proofErr w:type="gramEnd"/>
      <w:r w:rsidRPr="00EC1929">
        <w:t>імі дұрыс емдеу, тұқымқуалайтын ауруларды алдын-алу әдістерін таңдауды қажет етеді.</w:t>
      </w:r>
    </w:p>
    <w:p w:rsidR="009F5474" w:rsidRPr="00EC1929" w:rsidRDefault="009F5474" w:rsidP="00713F92">
      <w:pPr>
        <w:pStyle w:val="a9"/>
        <w:jc w:val="both"/>
        <w:rPr>
          <w:b w:val="0"/>
          <w:sz w:val="24"/>
          <w:szCs w:val="24"/>
        </w:rPr>
      </w:pPr>
      <w:r w:rsidRPr="00EC1929">
        <w:rPr>
          <w:b w:val="0"/>
          <w:sz w:val="24"/>
          <w:szCs w:val="24"/>
        </w:rPr>
        <w:t>Клетка дегеніміз – ті</w:t>
      </w:r>
      <w:proofErr w:type="gramStart"/>
      <w:r w:rsidRPr="00EC1929">
        <w:rPr>
          <w:b w:val="0"/>
          <w:sz w:val="24"/>
          <w:szCs w:val="24"/>
        </w:rPr>
        <w:t>р</w:t>
      </w:r>
      <w:proofErr w:type="gramEnd"/>
      <w:r w:rsidRPr="00EC1929">
        <w:rPr>
          <w:b w:val="0"/>
          <w:sz w:val="24"/>
          <w:szCs w:val="24"/>
        </w:rPr>
        <w:t>і ағзаның құрылымды және функциональды бірлігі.</w:t>
      </w:r>
    </w:p>
    <w:p w:rsidR="009F5474" w:rsidRPr="00EC1929" w:rsidRDefault="009F5474" w:rsidP="00713F92">
      <w:pPr>
        <w:pStyle w:val="a9"/>
        <w:jc w:val="both"/>
        <w:rPr>
          <w:b w:val="0"/>
          <w:sz w:val="24"/>
          <w:szCs w:val="24"/>
        </w:rPr>
      </w:pPr>
      <w:r w:rsidRPr="00EC1929">
        <w:rPr>
          <w:b w:val="0"/>
          <w:sz w:val="24"/>
          <w:szCs w:val="24"/>
        </w:rPr>
        <w:t>Бұл процесті клетка теориясы тү</w:t>
      </w:r>
      <w:proofErr w:type="gramStart"/>
      <w:r w:rsidRPr="00EC1929">
        <w:rPr>
          <w:b w:val="0"/>
          <w:sz w:val="24"/>
          <w:szCs w:val="24"/>
        </w:rPr>
        <w:t>р</w:t>
      </w:r>
      <w:proofErr w:type="gramEnd"/>
      <w:r w:rsidRPr="00EC1929">
        <w:rPr>
          <w:b w:val="0"/>
          <w:sz w:val="24"/>
          <w:szCs w:val="24"/>
        </w:rPr>
        <w:t>інде 1838-1839 жылдары Шлейден мен Шванн ұсынған болатын. Қазіргі кезде клетка теориясының келесі қағидалары белгілі:</w:t>
      </w:r>
    </w:p>
    <w:p w:rsidR="009F5474" w:rsidRPr="00EC1929" w:rsidRDefault="009F5474" w:rsidP="00713F92">
      <w:pPr>
        <w:pStyle w:val="a9"/>
        <w:jc w:val="both"/>
        <w:rPr>
          <w:b w:val="0"/>
          <w:sz w:val="24"/>
          <w:szCs w:val="24"/>
        </w:rPr>
      </w:pPr>
      <w:r w:rsidRPr="00EC1929">
        <w:rPr>
          <w:b w:val="0"/>
          <w:sz w:val="24"/>
          <w:szCs w:val="24"/>
        </w:rPr>
        <w:t xml:space="preserve">Табиғатта клетка біртұтас құрылым. Тіршіліктің қарапайым және </w:t>
      </w:r>
      <w:proofErr w:type="gramStart"/>
      <w:r w:rsidRPr="00EC1929">
        <w:rPr>
          <w:b w:val="0"/>
          <w:sz w:val="24"/>
          <w:szCs w:val="24"/>
        </w:rPr>
        <w:t>к</w:t>
      </w:r>
      <w:proofErr w:type="gramEnd"/>
      <w:r w:rsidRPr="00EC1929">
        <w:rPr>
          <w:b w:val="0"/>
          <w:sz w:val="24"/>
          <w:szCs w:val="24"/>
        </w:rPr>
        <w:t>үрделі түрлері, құрылымы, қызметі және генетикалық қатынастары клеткамен іске асады. Тіршіліктің алғашқы қайнар көзі – клетка, себебі сыртқы ортадан клетка арқ</w:t>
      </w:r>
      <w:proofErr w:type="gramStart"/>
      <w:r w:rsidRPr="00EC1929">
        <w:rPr>
          <w:b w:val="0"/>
          <w:sz w:val="24"/>
          <w:szCs w:val="24"/>
        </w:rPr>
        <w:t>ылы</w:t>
      </w:r>
      <w:proofErr w:type="gramEnd"/>
      <w:r w:rsidRPr="00EC1929">
        <w:rPr>
          <w:b w:val="0"/>
          <w:sz w:val="24"/>
          <w:szCs w:val="24"/>
        </w:rPr>
        <w:t xml:space="preserve"> ағзалар энергия және өнімдерді қабылдайды. Клеткада </w:t>
      </w:r>
      <w:proofErr w:type="gramStart"/>
      <w:r w:rsidRPr="00EC1929">
        <w:rPr>
          <w:b w:val="0"/>
          <w:sz w:val="24"/>
          <w:szCs w:val="24"/>
        </w:rPr>
        <w:t>биологиялы</w:t>
      </w:r>
      <w:proofErr w:type="gramEnd"/>
      <w:r w:rsidRPr="00EC1929">
        <w:rPr>
          <w:b w:val="0"/>
          <w:sz w:val="24"/>
          <w:szCs w:val="24"/>
        </w:rPr>
        <w:t>қ ақпарат сақталады.</w:t>
      </w:r>
    </w:p>
    <w:p w:rsidR="009F5474" w:rsidRPr="00EC1929" w:rsidRDefault="009F5474" w:rsidP="00713F92">
      <w:pPr>
        <w:pStyle w:val="a9"/>
        <w:jc w:val="both"/>
        <w:rPr>
          <w:b w:val="0"/>
          <w:sz w:val="24"/>
          <w:szCs w:val="24"/>
        </w:rPr>
      </w:pPr>
      <w:r w:rsidRPr="00EC1929">
        <w:rPr>
          <w:b w:val="0"/>
          <w:sz w:val="24"/>
          <w:szCs w:val="24"/>
        </w:rPr>
        <w:t xml:space="preserve">     Аналық клетканың бөлінуі нәтижесінде </w:t>
      </w:r>
      <w:proofErr w:type="gramStart"/>
      <w:r w:rsidRPr="00EC1929">
        <w:rPr>
          <w:b w:val="0"/>
          <w:sz w:val="24"/>
          <w:szCs w:val="24"/>
        </w:rPr>
        <w:t>жа</w:t>
      </w:r>
      <w:proofErr w:type="gramEnd"/>
      <w:r w:rsidRPr="00EC1929">
        <w:rPr>
          <w:b w:val="0"/>
          <w:sz w:val="24"/>
          <w:szCs w:val="24"/>
        </w:rPr>
        <w:t>ңа клетка түзіледі.</w:t>
      </w:r>
    </w:p>
    <w:p w:rsidR="009F5474" w:rsidRPr="00EC1929" w:rsidRDefault="009F5474" w:rsidP="00713F92">
      <w:pPr>
        <w:pStyle w:val="a9"/>
        <w:jc w:val="both"/>
        <w:rPr>
          <w:b w:val="0"/>
          <w:sz w:val="24"/>
          <w:szCs w:val="24"/>
        </w:rPr>
      </w:pPr>
      <w:r w:rsidRPr="00EC1929">
        <w:rPr>
          <w:b w:val="0"/>
          <w:sz w:val="24"/>
          <w:szCs w:val="24"/>
        </w:rPr>
        <w:t>Клеткадан кө</w:t>
      </w:r>
      <w:proofErr w:type="gramStart"/>
      <w:r w:rsidRPr="00EC1929">
        <w:rPr>
          <w:b w:val="0"/>
          <w:sz w:val="24"/>
          <w:szCs w:val="24"/>
        </w:rPr>
        <w:t>пклеткалы</w:t>
      </w:r>
      <w:proofErr w:type="gramEnd"/>
      <w:r w:rsidRPr="00EC1929">
        <w:rPr>
          <w:b w:val="0"/>
          <w:sz w:val="24"/>
          <w:szCs w:val="24"/>
        </w:rPr>
        <w:t xml:space="preserve"> ағзалар түзіледі, оларға жүйелі құрылым және біртұтастық принциптер жатады. Кө</w:t>
      </w:r>
      <w:proofErr w:type="gramStart"/>
      <w:r w:rsidRPr="00EC1929">
        <w:rPr>
          <w:b w:val="0"/>
          <w:sz w:val="24"/>
          <w:szCs w:val="24"/>
        </w:rPr>
        <w:t>пклеткалы</w:t>
      </w:r>
      <w:proofErr w:type="gramEnd"/>
      <w:r w:rsidRPr="00EC1929">
        <w:rPr>
          <w:b w:val="0"/>
          <w:sz w:val="24"/>
          <w:szCs w:val="24"/>
        </w:rPr>
        <w:t xml:space="preserve"> ағзалардың өзіндік ерекшелігі бар, яғни бөлек клеткалардың сапасы және қасиеттерін сипаттаушы құрылым біркелкі емес. Клеткалық теорияның үшінші қағидасы бөлек және біртұтастық қары</w:t>
      </w:r>
      <w:proofErr w:type="gramStart"/>
      <w:r w:rsidRPr="00EC1929">
        <w:rPr>
          <w:b w:val="0"/>
          <w:sz w:val="24"/>
          <w:szCs w:val="24"/>
        </w:rPr>
        <w:t>м-</w:t>
      </w:r>
      <w:proofErr w:type="gramEnd"/>
      <w:r w:rsidRPr="00EC1929">
        <w:rPr>
          <w:b w:val="0"/>
          <w:sz w:val="24"/>
          <w:szCs w:val="24"/>
        </w:rPr>
        <w:t>қатынас мәселесін анықтайды. 1858 жылы Вирхов «клетка патологиясын» дәлелдеді, мұнда адам ағзасындағы аурулар, клетканың бұзылуымен байланыстыруға болады.</w:t>
      </w:r>
    </w:p>
    <w:p w:rsidR="009F5474" w:rsidRPr="00EC1929" w:rsidRDefault="009F5474" w:rsidP="00EC1929">
      <w:pPr>
        <w:pStyle w:val="a9"/>
        <w:jc w:val="both"/>
        <w:rPr>
          <w:b w:val="0"/>
          <w:sz w:val="24"/>
          <w:szCs w:val="24"/>
        </w:rPr>
      </w:pPr>
      <w:r w:rsidRPr="00EC1929">
        <w:rPr>
          <w:b w:val="0"/>
          <w:sz w:val="24"/>
          <w:szCs w:val="24"/>
        </w:rPr>
        <w:t>Клетка өз алдына бөлек ағза тү</w:t>
      </w:r>
      <w:proofErr w:type="gramStart"/>
      <w:r w:rsidRPr="00EC1929">
        <w:rPr>
          <w:b w:val="0"/>
          <w:sz w:val="24"/>
          <w:szCs w:val="24"/>
        </w:rPr>
        <w:t>р</w:t>
      </w:r>
      <w:proofErr w:type="gramEnd"/>
      <w:r w:rsidRPr="00EC1929">
        <w:rPr>
          <w:b w:val="0"/>
          <w:sz w:val="24"/>
          <w:szCs w:val="24"/>
        </w:rPr>
        <w:t>інде, оларға (бактериялар, балдырлар және т.б. ағзалар жатады), және көпклеткалы жануарлар және өсімдіктер тіндері құрамында тіршілік ете алады. Клетка ағза тү</w:t>
      </w:r>
      <w:proofErr w:type="gramStart"/>
      <w:r w:rsidRPr="00EC1929">
        <w:rPr>
          <w:b w:val="0"/>
          <w:sz w:val="24"/>
          <w:szCs w:val="24"/>
        </w:rPr>
        <w:t>р</w:t>
      </w:r>
      <w:proofErr w:type="gramEnd"/>
      <w:r w:rsidRPr="00EC1929">
        <w:rPr>
          <w:b w:val="0"/>
          <w:sz w:val="24"/>
          <w:szCs w:val="24"/>
        </w:rPr>
        <w:t xml:space="preserve">іне тәуелді, бір-бірімен көлемі, пішіні, химиялық құрамы және қызметі бойынша ажырайды. Табиғат әлемінде клетка екі </w:t>
      </w:r>
      <w:proofErr w:type="gramStart"/>
      <w:r w:rsidRPr="00EC1929">
        <w:rPr>
          <w:b w:val="0"/>
          <w:sz w:val="24"/>
          <w:szCs w:val="24"/>
        </w:rPr>
        <w:t>топ</w:t>
      </w:r>
      <w:proofErr w:type="gramEnd"/>
      <w:r w:rsidRPr="00EC1929">
        <w:rPr>
          <w:b w:val="0"/>
          <w:sz w:val="24"/>
          <w:szCs w:val="24"/>
        </w:rPr>
        <w:t>қа бөлінеді: прокариот және эукариот клеткасы. Эукариотты тип 2 тип астына бөлінеді: 1 – тип қ</w:t>
      </w:r>
      <w:proofErr w:type="gramStart"/>
      <w:r w:rsidRPr="00EC1929">
        <w:rPr>
          <w:b w:val="0"/>
          <w:sz w:val="24"/>
          <w:szCs w:val="24"/>
        </w:rPr>
        <w:t>арапайымдылар</w:t>
      </w:r>
      <w:proofErr w:type="gramEnd"/>
      <w:r w:rsidRPr="00EC1929">
        <w:rPr>
          <w:b w:val="0"/>
          <w:sz w:val="24"/>
          <w:szCs w:val="24"/>
        </w:rPr>
        <w:t>ға тән, 2 – тип көпклеткалыларға тән.</w:t>
      </w:r>
    </w:p>
    <w:p w:rsidR="009F5474" w:rsidRPr="00EC1929" w:rsidRDefault="009F5474" w:rsidP="00EC1929">
      <w:pPr>
        <w:pStyle w:val="a9"/>
        <w:jc w:val="both"/>
        <w:rPr>
          <w:b w:val="0"/>
          <w:sz w:val="24"/>
          <w:szCs w:val="24"/>
        </w:rPr>
      </w:pPr>
      <w:r w:rsidRPr="00EC1929">
        <w:rPr>
          <w:b w:val="0"/>
          <w:sz w:val="24"/>
          <w:szCs w:val="24"/>
        </w:rPr>
        <w:t>Прокариот клеткасының көлемі кішігі</w:t>
      </w:r>
      <w:proofErr w:type="gramStart"/>
      <w:r w:rsidRPr="00EC1929">
        <w:rPr>
          <w:b w:val="0"/>
          <w:sz w:val="24"/>
          <w:szCs w:val="24"/>
        </w:rPr>
        <w:t>р</w:t>
      </w:r>
      <w:proofErr w:type="gramEnd"/>
      <w:r w:rsidRPr="00EC1929">
        <w:rPr>
          <w:b w:val="0"/>
          <w:sz w:val="24"/>
          <w:szCs w:val="24"/>
        </w:rPr>
        <w:t xml:space="preserve">ім ( диаметрі немесе ұзындығы 0,5 – 3 мкм –ден көп емес. Прокариот клеткасының құрамы: цитоплазмалық мембранадан, цитоплазмадан, рибосомалардан, </w:t>
      </w:r>
      <w:proofErr w:type="gramStart"/>
      <w:r w:rsidRPr="00EC1929">
        <w:rPr>
          <w:b w:val="0"/>
          <w:sz w:val="24"/>
          <w:szCs w:val="24"/>
        </w:rPr>
        <w:t>гликоген ж</w:t>
      </w:r>
      <w:proofErr w:type="gramEnd"/>
      <w:r w:rsidRPr="00EC1929">
        <w:rPr>
          <w:b w:val="0"/>
          <w:sz w:val="24"/>
          <w:szCs w:val="24"/>
        </w:rPr>
        <w:t>әне липидтер қосындылардан құралған. Цитоплазмада бос күйінде орналасқан бі</w:t>
      </w:r>
      <w:proofErr w:type="gramStart"/>
      <w:r w:rsidRPr="00EC1929">
        <w:rPr>
          <w:b w:val="0"/>
          <w:sz w:val="24"/>
          <w:szCs w:val="24"/>
        </w:rPr>
        <w:t>р</w:t>
      </w:r>
      <w:proofErr w:type="gramEnd"/>
      <w:r w:rsidRPr="00EC1929">
        <w:rPr>
          <w:b w:val="0"/>
          <w:sz w:val="24"/>
          <w:szCs w:val="24"/>
        </w:rPr>
        <w:t>ғана сақиналы ДНК-а болады. Прокариот клеткасының ішіндегі жүйе толық жетілмеген және гистондардың болмауымен ерекшеленеді. Прокариот клеткасында клетка орталығы болмайды және цитоплазма қ</w:t>
      </w:r>
      <w:proofErr w:type="gramStart"/>
      <w:r w:rsidRPr="00EC1929">
        <w:rPr>
          <w:b w:val="0"/>
          <w:sz w:val="24"/>
          <w:szCs w:val="24"/>
        </w:rPr>
        <w:t>оз</w:t>
      </w:r>
      <w:proofErr w:type="gramEnd"/>
      <w:r w:rsidRPr="00EC1929">
        <w:rPr>
          <w:b w:val="0"/>
          <w:sz w:val="24"/>
          <w:szCs w:val="24"/>
        </w:rPr>
        <w:t>ғалысқа бейімді емес. Прокариот клеткасына бактерия және кө</w:t>
      </w:r>
      <w:proofErr w:type="gramStart"/>
      <w:r w:rsidRPr="00EC1929">
        <w:rPr>
          <w:b w:val="0"/>
          <w:sz w:val="24"/>
          <w:szCs w:val="24"/>
        </w:rPr>
        <w:t>к</w:t>
      </w:r>
      <w:proofErr w:type="gramEnd"/>
      <w:r w:rsidRPr="00EC1929">
        <w:rPr>
          <w:b w:val="0"/>
          <w:sz w:val="24"/>
          <w:szCs w:val="24"/>
        </w:rPr>
        <w:t xml:space="preserve"> жасыл балдырлар жатады.</w:t>
      </w:r>
    </w:p>
    <w:p w:rsidR="009F5474" w:rsidRPr="00EC1929" w:rsidRDefault="009F5474" w:rsidP="00EC1929">
      <w:pPr>
        <w:pStyle w:val="a9"/>
        <w:jc w:val="both"/>
        <w:rPr>
          <w:b w:val="0"/>
          <w:sz w:val="24"/>
          <w:szCs w:val="24"/>
        </w:rPr>
      </w:pPr>
      <w:r w:rsidRPr="00EC1929">
        <w:rPr>
          <w:b w:val="0"/>
          <w:sz w:val="24"/>
          <w:szCs w:val="24"/>
        </w:rPr>
        <w:t>Қарапайымдылардың клеткалық құрылымының ерекшелігі, олардың құрылымы: бі</w:t>
      </w:r>
      <w:proofErr w:type="gramStart"/>
      <w:r w:rsidRPr="00EC1929">
        <w:rPr>
          <w:b w:val="0"/>
          <w:sz w:val="24"/>
          <w:szCs w:val="24"/>
        </w:rPr>
        <w:t>р</w:t>
      </w:r>
      <w:proofErr w:type="gramEnd"/>
      <w:r w:rsidRPr="00EC1929">
        <w:rPr>
          <w:b w:val="0"/>
          <w:sz w:val="24"/>
          <w:szCs w:val="24"/>
        </w:rPr>
        <w:t xml:space="preserve"> клеткадан тұрады және функциональды жағынан біртұтас ағза қызметін атқарады. Мысалы: инфузорияда цитостом, цитофарингс және порощица – асқорыту жүйесінің аналогы болса, ал жиырылғыш вакуольдер – зә</w:t>
      </w:r>
      <w:proofErr w:type="gramStart"/>
      <w:r w:rsidRPr="00EC1929">
        <w:rPr>
          <w:b w:val="0"/>
          <w:sz w:val="24"/>
          <w:szCs w:val="24"/>
        </w:rPr>
        <w:t>р</w:t>
      </w:r>
      <w:proofErr w:type="gramEnd"/>
      <w:r w:rsidRPr="00EC1929">
        <w:rPr>
          <w:b w:val="0"/>
          <w:sz w:val="24"/>
          <w:szCs w:val="24"/>
        </w:rPr>
        <w:t xml:space="preserve"> шығару жүйесінің аналогы болып саналады.</w:t>
      </w:r>
    </w:p>
    <w:p w:rsidR="009F5474" w:rsidRPr="00EC1929" w:rsidRDefault="009F5474" w:rsidP="00EC1929">
      <w:pPr>
        <w:pStyle w:val="a9"/>
        <w:jc w:val="both"/>
        <w:rPr>
          <w:b w:val="0"/>
          <w:sz w:val="24"/>
          <w:szCs w:val="24"/>
        </w:rPr>
      </w:pPr>
      <w:r w:rsidRPr="00EC1929">
        <w:rPr>
          <w:b w:val="0"/>
          <w:sz w:val="24"/>
          <w:szCs w:val="24"/>
        </w:rPr>
        <w:t>Эукариот клеткасы – көпклеткалы құрылыммен ерекшеленеді. Өсімдік және жануарлар клеткасын жалпы түрде алып қарастырсақ құрылысы бір-бі</w:t>
      </w:r>
      <w:proofErr w:type="gramStart"/>
      <w:r w:rsidRPr="00EC1929">
        <w:rPr>
          <w:b w:val="0"/>
          <w:sz w:val="24"/>
          <w:szCs w:val="24"/>
        </w:rPr>
        <w:t>р</w:t>
      </w:r>
      <w:proofErr w:type="gramEnd"/>
      <w:r w:rsidRPr="00EC1929">
        <w:rPr>
          <w:b w:val="0"/>
          <w:sz w:val="24"/>
          <w:szCs w:val="24"/>
        </w:rPr>
        <w:t>іне ұқсас, тек қана өсімдіктер клеткасында хлоропластар, үлкен орталық вакуол, клетка қабықшасы болады. Клетканың көлемі ағзалар тү</w:t>
      </w:r>
      <w:proofErr w:type="gramStart"/>
      <w:r w:rsidRPr="00EC1929">
        <w:rPr>
          <w:b w:val="0"/>
          <w:sz w:val="24"/>
          <w:szCs w:val="24"/>
        </w:rPr>
        <w:t>р</w:t>
      </w:r>
      <w:proofErr w:type="gramEnd"/>
      <w:r w:rsidRPr="00EC1929">
        <w:rPr>
          <w:b w:val="0"/>
          <w:sz w:val="24"/>
          <w:szCs w:val="24"/>
        </w:rPr>
        <w:t xml:space="preserve">іне тәуелді болмайды. Табиғатта клетка диаметрі орташа 10 – 100 мкм, ал </w:t>
      </w:r>
      <w:r w:rsidRPr="00EC1929">
        <w:rPr>
          <w:b w:val="0"/>
          <w:sz w:val="24"/>
          <w:szCs w:val="24"/>
        </w:rPr>
        <w:lastRenderedPageBreak/>
        <w:t>көлемі 200 – 15000 мк</w:t>
      </w:r>
      <w:proofErr w:type="gramStart"/>
      <w:r w:rsidRPr="00EC1929">
        <w:rPr>
          <w:b w:val="0"/>
          <w:sz w:val="24"/>
          <w:szCs w:val="24"/>
        </w:rPr>
        <w:t>м-</w:t>
      </w:r>
      <w:proofErr w:type="gramEnd"/>
      <w:r w:rsidRPr="00EC1929">
        <w:rPr>
          <w:b w:val="0"/>
          <w:sz w:val="24"/>
          <w:szCs w:val="24"/>
        </w:rPr>
        <w:t xml:space="preserve"> квадратқа тең. Ең үлкен клетка – жұмыртқа клеткасы (яйцеклетка) болып саналады.</w:t>
      </w:r>
    </w:p>
    <w:p w:rsidR="009F5474" w:rsidRPr="00EC1929" w:rsidRDefault="009F5474" w:rsidP="00EC1929">
      <w:pPr>
        <w:pStyle w:val="a9"/>
        <w:jc w:val="both"/>
        <w:rPr>
          <w:b w:val="0"/>
          <w:sz w:val="24"/>
          <w:szCs w:val="24"/>
        </w:rPr>
      </w:pPr>
      <w:r w:rsidRPr="00EC1929">
        <w:rPr>
          <w:b w:val="0"/>
          <w:sz w:val="24"/>
          <w:szCs w:val="24"/>
        </w:rPr>
        <w:t xml:space="preserve">Клетканың жалпы құрылысы: мембранадан, ядродан және цитоплазмадан тұрады. Цитоплазмада органоидтар және қосындылар кездеседі. Клетка тіршілігінде – клетка мембранасы үлкен қызмет атқарады. Клетка мембранасы қорғаныш, реттеуші, сигналды, клетка аралық, электронды қозу және </w:t>
      </w:r>
      <w:proofErr w:type="gramStart"/>
      <w:r w:rsidRPr="00EC1929">
        <w:rPr>
          <w:b w:val="0"/>
          <w:sz w:val="24"/>
          <w:szCs w:val="24"/>
        </w:rPr>
        <w:t>т. б</w:t>
      </w:r>
      <w:proofErr w:type="gramEnd"/>
      <w:r w:rsidRPr="00EC1929">
        <w:rPr>
          <w:b w:val="0"/>
          <w:sz w:val="24"/>
          <w:szCs w:val="24"/>
        </w:rPr>
        <w:t xml:space="preserve">. қызметтерді атқарады. </w:t>
      </w:r>
    </w:p>
    <w:p w:rsidR="009F5474" w:rsidRPr="00EC1929" w:rsidRDefault="009F5474" w:rsidP="00EC1929">
      <w:pPr>
        <w:pStyle w:val="a9"/>
        <w:jc w:val="both"/>
        <w:rPr>
          <w:b w:val="0"/>
          <w:sz w:val="24"/>
          <w:szCs w:val="24"/>
        </w:rPr>
      </w:pPr>
      <w:r w:rsidRPr="00EC1929">
        <w:rPr>
          <w:b w:val="0"/>
          <w:sz w:val="24"/>
          <w:szCs w:val="24"/>
        </w:rPr>
        <w:t>Биологиялық мембрана – клетканы қоршаған ортадан бөлі</w:t>
      </w:r>
      <w:proofErr w:type="gramStart"/>
      <w:r w:rsidRPr="00EC1929">
        <w:rPr>
          <w:b w:val="0"/>
          <w:sz w:val="24"/>
          <w:szCs w:val="24"/>
        </w:rPr>
        <w:t>п</w:t>
      </w:r>
      <w:proofErr w:type="gramEnd"/>
      <w:r w:rsidRPr="00EC1929">
        <w:rPr>
          <w:b w:val="0"/>
          <w:sz w:val="24"/>
          <w:szCs w:val="24"/>
        </w:rPr>
        <w:t xml:space="preserve"> тұрады және клетканың ішкі аймақтарын (бөліктерге) компартменттерге бөледі. Компартменттерде химиялық реакциялар және метаболизм процестері жүреді. Клеткада, кейбір химиялық процестер  тек қана мембраналарда жүреді.</w:t>
      </w:r>
    </w:p>
    <w:p w:rsidR="009F5474" w:rsidRPr="00EC1929" w:rsidRDefault="009F5474" w:rsidP="00EC1929">
      <w:pPr>
        <w:pStyle w:val="a9"/>
        <w:jc w:val="both"/>
        <w:rPr>
          <w:b w:val="0"/>
          <w:sz w:val="24"/>
          <w:szCs w:val="24"/>
        </w:rPr>
      </w:pPr>
      <w:r w:rsidRPr="00EC1929">
        <w:rPr>
          <w:b w:val="0"/>
          <w:sz w:val="24"/>
          <w:szCs w:val="24"/>
        </w:rPr>
        <w:t>Мембрана құрылысы. Мембрана құрылысының бірнеше модельдері бар</w:t>
      </w:r>
      <w:proofErr w:type="gramStart"/>
      <w:r w:rsidRPr="00EC1929">
        <w:rPr>
          <w:b w:val="0"/>
          <w:sz w:val="24"/>
          <w:szCs w:val="24"/>
        </w:rPr>
        <w:t>.</w:t>
      </w:r>
      <w:proofErr w:type="gramEnd"/>
      <w:r w:rsidRPr="00EC1929">
        <w:rPr>
          <w:b w:val="0"/>
          <w:sz w:val="24"/>
          <w:szCs w:val="24"/>
        </w:rPr>
        <w:t xml:space="preserve"> Қ</w:t>
      </w:r>
      <w:proofErr w:type="gramStart"/>
      <w:r w:rsidRPr="00EC1929">
        <w:rPr>
          <w:b w:val="0"/>
          <w:sz w:val="24"/>
          <w:szCs w:val="24"/>
        </w:rPr>
        <w:t>а</w:t>
      </w:r>
      <w:proofErr w:type="gramEnd"/>
      <w:r w:rsidRPr="00EC1929">
        <w:rPr>
          <w:b w:val="0"/>
          <w:sz w:val="24"/>
          <w:szCs w:val="24"/>
        </w:rPr>
        <w:t>зіргі кезде Сингера және Николсонның «сұйық - мозайкалы» моделі қолданылуда. Бұл ғалымдардың айтуынша мембранадағы липид молекуласы биқабат түзеді. Түзілген липидті биқабатта белок молекуласы жүзі</w:t>
      </w:r>
      <w:proofErr w:type="gramStart"/>
      <w:r w:rsidRPr="00EC1929">
        <w:rPr>
          <w:b w:val="0"/>
          <w:sz w:val="24"/>
          <w:szCs w:val="24"/>
        </w:rPr>
        <w:t>п</w:t>
      </w:r>
      <w:proofErr w:type="gramEnd"/>
      <w:r w:rsidRPr="00EC1929">
        <w:rPr>
          <w:b w:val="0"/>
          <w:sz w:val="24"/>
          <w:szCs w:val="24"/>
        </w:rPr>
        <w:t xml:space="preserve"> жүреді. Белок молекуласының әр түрлі деңгейде енуі нәтижесінде, ерекще мозайка түзіледі, сондықтан модельдің аталуы осыған байланысты.</w:t>
      </w:r>
    </w:p>
    <w:p w:rsidR="009F5474" w:rsidRPr="00EC1929" w:rsidRDefault="009F5474" w:rsidP="00EC1929">
      <w:pPr>
        <w:pStyle w:val="a9"/>
        <w:jc w:val="both"/>
        <w:rPr>
          <w:b w:val="0"/>
          <w:sz w:val="24"/>
          <w:szCs w:val="24"/>
        </w:rPr>
      </w:pPr>
      <w:r w:rsidRPr="00EC1929">
        <w:rPr>
          <w:b w:val="0"/>
          <w:sz w:val="24"/>
          <w:szCs w:val="24"/>
        </w:rPr>
        <w:t xml:space="preserve">Биологиялық мембрананың </w:t>
      </w:r>
      <w:proofErr w:type="gramStart"/>
      <w:r w:rsidRPr="00EC1929">
        <w:rPr>
          <w:b w:val="0"/>
          <w:sz w:val="24"/>
          <w:szCs w:val="24"/>
        </w:rPr>
        <w:t>келес</w:t>
      </w:r>
      <w:proofErr w:type="gramEnd"/>
      <w:r w:rsidRPr="00EC1929">
        <w:rPr>
          <w:b w:val="0"/>
          <w:sz w:val="24"/>
          <w:szCs w:val="24"/>
        </w:rPr>
        <w:t>і қағидалары белгілі:</w:t>
      </w:r>
    </w:p>
    <w:p w:rsidR="009F5474" w:rsidRPr="00EC1929" w:rsidRDefault="009F5474" w:rsidP="00EC1929">
      <w:pPr>
        <w:pStyle w:val="a9"/>
        <w:jc w:val="both"/>
        <w:rPr>
          <w:b w:val="0"/>
          <w:sz w:val="24"/>
          <w:szCs w:val="24"/>
        </w:rPr>
      </w:pPr>
      <w:r w:rsidRPr="00EC1929">
        <w:rPr>
          <w:b w:val="0"/>
          <w:sz w:val="24"/>
          <w:szCs w:val="24"/>
        </w:rPr>
        <w:t>1. Клетка мембранасының қалыңдығы 5 – 10 нм.</w:t>
      </w:r>
    </w:p>
    <w:p w:rsidR="009F5474" w:rsidRPr="00EC1929" w:rsidRDefault="009F5474" w:rsidP="00EC1929">
      <w:pPr>
        <w:pStyle w:val="a9"/>
        <w:jc w:val="both"/>
        <w:rPr>
          <w:b w:val="0"/>
          <w:sz w:val="24"/>
          <w:szCs w:val="24"/>
        </w:rPr>
      </w:pPr>
      <w:r w:rsidRPr="00EC1929">
        <w:rPr>
          <w:b w:val="0"/>
          <w:sz w:val="24"/>
          <w:szCs w:val="24"/>
        </w:rPr>
        <w:t>2. Мембрана – бұ</w:t>
      </w:r>
      <w:proofErr w:type="gramStart"/>
      <w:r w:rsidRPr="00EC1929">
        <w:rPr>
          <w:b w:val="0"/>
          <w:sz w:val="24"/>
          <w:szCs w:val="24"/>
        </w:rPr>
        <w:t>л</w:t>
      </w:r>
      <w:proofErr w:type="gramEnd"/>
      <w:r w:rsidRPr="00EC1929">
        <w:rPr>
          <w:b w:val="0"/>
          <w:sz w:val="24"/>
          <w:szCs w:val="24"/>
        </w:rPr>
        <w:t xml:space="preserve"> липопротеинді құрылым, липидтердің және белоктардың сыртқы жағына көмірсу компоненттері бекінеді.</w:t>
      </w:r>
    </w:p>
    <w:p w:rsidR="009F5474" w:rsidRPr="00EC1929" w:rsidRDefault="009F5474" w:rsidP="00EC1929">
      <w:pPr>
        <w:pStyle w:val="a9"/>
        <w:jc w:val="both"/>
        <w:rPr>
          <w:b w:val="0"/>
          <w:sz w:val="24"/>
          <w:szCs w:val="24"/>
        </w:rPr>
      </w:pPr>
      <w:r w:rsidRPr="00EC1929">
        <w:rPr>
          <w:b w:val="0"/>
          <w:sz w:val="24"/>
          <w:szCs w:val="24"/>
        </w:rPr>
        <w:t>3. Липидтер спонтанды биқабат түзеді және олардың полярлы басы мен полярсыз құйрықтары болады.</w:t>
      </w:r>
    </w:p>
    <w:p w:rsidR="009F5474" w:rsidRPr="00EC1929" w:rsidRDefault="009F5474" w:rsidP="00EC1929">
      <w:pPr>
        <w:pStyle w:val="a9"/>
        <w:jc w:val="both"/>
        <w:rPr>
          <w:b w:val="0"/>
          <w:sz w:val="24"/>
          <w:szCs w:val="24"/>
        </w:rPr>
      </w:pPr>
      <w:r w:rsidRPr="00EC1929">
        <w:rPr>
          <w:b w:val="0"/>
          <w:sz w:val="24"/>
          <w:szCs w:val="24"/>
        </w:rPr>
        <w:t>4.  Мембраналық белоктар әртүрлі қызметтерді атқарады.</w:t>
      </w:r>
    </w:p>
    <w:p w:rsidR="009F5474" w:rsidRPr="00EC1929" w:rsidRDefault="009F5474" w:rsidP="00EC1929">
      <w:pPr>
        <w:pStyle w:val="a9"/>
        <w:jc w:val="both"/>
        <w:rPr>
          <w:b w:val="0"/>
          <w:sz w:val="24"/>
          <w:szCs w:val="24"/>
        </w:rPr>
      </w:pPr>
      <w:r w:rsidRPr="00EC1929">
        <w:rPr>
          <w:b w:val="0"/>
          <w:sz w:val="24"/>
          <w:szCs w:val="24"/>
        </w:rPr>
        <w:t>5. Көмірсу компоненттері, мембрана ү</w:t>
      </w:r>
      <w:proofErr w:type="gramStart"/>
      <w:r w:rsidRPr="00EC1929">
        <w:rPr>
          <w:b w:val="0"/>
          <w:sz w:val="24"/>
          <w:szCs w:val="24"/>
        </w:rPr>
        <w:t>ст</w:t>
      </w:r>
      <w:proofErr w:type="gramEnd"/>
      <w:r w:rsidRPr="00EC1929">
        <w:rPr>
          <w:b w:val="0"/>
          <w:sz w:val="24"/>
          <w:szCs w:val="24"/>
        </w:rPr>
        <w:t>інде комплекс түзеді, олар гликокаликс деп аталады және сезіну механизміне қатысады.</w:t>
      </w:r>
    </w:p>
    <w:p w:rsidR="009F5474" w:rsidRPr="00EC1929" w:rsidRDefault="009F5474" w:rsidP="00EC1929">
      <w:pPr>
        <w:pStyle w:val="a9"/>
        <w:jc w:val="both"/>
        <w:rPr>
          <w:b w:val="0"/>
          <w:sz w:val="24"/>
          <w:szCs w:val="24"/>
        </w:rPr>
      </w:pPr>
      <w:r w:rsidRPr="00EC1929">
        <w:rPr>
          <w:b w:val="0"/>
          <w:sz w:val="24"/>
          <w:szCs w:val="24"/>
        </w:rPr>
        <w:t xml:space="preserve"> Мембрана липидтері сұйық және борпылдақ халде болады. Сұйық мембрана халі – тасымалдау және байланысуды қамтамасыз етеді. Липидті биқабат өзіндік жиналу, жартылай сіңіру және диэлектронды қасиеттерге жауап береді. Өзіндік жинақталу, зақымдалған клетка мембранасын қалпына келті</w:t>
      </w:r>
      <w:proofErr w:type="gramStart"/>
      <w:r w:rsidRPr="00EC1929">
        <w:rPr>
          <w:b w:val="0"/>
          <w:sz w:val="24"/>
          <w:szCs w:val="24"/>
        </w:rPr>
        <w:t>ред</w:t>
      </w:r>
      <w:proofErr w:type="gramEnd"/>
      <w:r w:rsidRPr="00EC1929">
        <w:rPr>
          <w:b w:val="0"/>
          <w:sz w:val="24"/>
          <w:szCs w:val="24"/>
        </w:rPr>
        <w:t>і, ал диэлектронды қасиет зарядтармен қамтамасыз етеді. Сондықтан мембрананың ішкі және сыртқы қабатындағы потенциал әртүрлі болады. Бұ</w:t>
      </w:r>
      <w:proofErr w:type="gramStart"/>
      <w:r w:rsidRPr="00EC1929">
        <w:rPr>
          <w:b w:val="0"/>
          <w:sz w:val="24"/>
          <w:szCs w:val="24"/>
        </w:rPr>
        <w:t>л</w:t>
      </w:r>
      <w:proofErr w:type="gramEnd"/>
      <w:r w:rsidRPr="00EC1929">
        <w:rPr>
          <w:b w:val="0"/>
          <w:sz w:val="24"/>
          <w:szCs w:val="24"/>
        </w:rPr>
        <w:t xml:space="preserve"> мембрана потенциалы деп аталады.</w:t>
      </w:r>
    </w:p>
    <w:p w:rsidR="009F5474" w:rsidRPr="00EC1929" w:rsidRDefault="009F5474" w:rsidP="00EC1929">
      <w:pPr>
        <w:pStyle w:val="a9"/>
        <w:jc w:val="both"/>
        <w:rPr>
          <w:b w:val="0"/>
          <w:sz w:val="24"/>
          <w:szCs w:val="24"/>
        </w:rPr>
      </w:pPr>
      <w:r w:rsidRPr="00EC1929">
        <w:rPr>
          <w:b w:val="0"/>
          <w:sz w:val="24"/>
          <w:szCs w:val="24"/>
        </w:rPr>
        <w:t xml:space="preserve">Мембрана белоктары екі </w:t>
      </w:r>
      <w:proofErr w:type="gramStart"/>
      <w:r w:rsidRPr="00EC1929">
        <w:rPr>
          <w:b w:val="0"/>
          <w:sz w:val="24"/>
          <w:szCs w:val="24"/>
        </w:rPr>
        <w:t>топ</w:t>
      </w:r>
      <w:proofErr w:type="gramEnd"/>
      <w:r w:rsidRPr="00EC1929">
        <w:rPr>
          <w:b w:val="0"/>
          <w:sz w:val="24"/>
          <w:szCs w:val="24"/>
        </w:rPr>
        <w:t>қа бөлінеді: 1-шіге. Құрылымдық белоктар, 2-шіге – құрылымдықпен қатар әртүрлі қызмет атқаратын белоктар. Әртүрлі қызмет атқаратын белоктарға тасымалдаушы белоктар жатады. Тасымалдаушы белоктар келесі қызметтерді атқарады: заттарды тасымалдау, реттеу, ферментті, тыныс алу және фотосинтез кезінде энергияның түзілуіне қатысады. Белок, кө</w:t>
      </w:r>
      <w:proofErr w:type="gramStart"/>
      <w:r w:rsidRPr="00EC1929">
        <w:rPr>
          <w:b w:val="0"/>
          <w:sz w:val="24"/>
          <w:szCs w:val="24"/>
        </w:rPr>
        <w:t>м</w:t>
      </w:r>
      <w:proofErr w:type="gramEnd"/>
      <w:r w:rsidRPr="00EC1929">
        <w:rPr>
          <w:b w:val="0"/>
          <w:sz w:val="24"/>
          <w:szCs w:val="24"/>
        </w:rPr>
        <w:t xml:space="preserve">ірсулармен қосылып гликопротеинді түзеді. Гликопротеиннің бос аймақтарында олигосахаридті шынжыр орналасқан, ол сыртқы ортадан сингалді қабылдайды, сондықтан антенді комплекс деп аталады. Гликопротеиндерден басқа, гликолипидтер сезіну қызметін атқарады. Гликокаликстің бұзылуы </w:t>
      </w:r>
      <w:proofErr w:type="gramStart"/>
      <w:r w:rsidRPr="00EC1929">
        <w:rPr>
          <w:b w:val="0"/>
          <w:sz w:val="24"/>
          <w:szCs w:val="24"/>
        </w:rPr>
        <w:t>клетка</w:t>
      </w:r>
      <w:proofErr w:type="gramEnd"/>
      <w:r w:rsidRPr="00EC1929">
        <w:rPr>
          <w:b w:val="0"/>
          <w:sz w:val="24"/>
          <w:szCs w:val="24"/>
        </w:rPr>
        <w:t>ға вирустардың және т.б. енуіне ықпал жасайды.</w:t>
      </w:r>
    </w:p>
    <w:p w:rsidR="009F5474" w:rsidRPr="00EC1929" w:rsidRDefault="009F5474" w:rsidP="00713F92">
      <w:pPr>
        <w:jc w:val="both"/>
      </w:pPr>
      <w:r w:rsidRPr="00EC1929">
        <w:t xml:space="preserve">Мембрананы құрастыру және жинақталу. </w:t>
      </w:r>
    </w:p>
    <w:p w:rsidR="009F5474" w:rsidRPr="00EC1929" w:rsidRDefault="009F5474" w:rsidP="00713F92">
      <w:pPr>
        <w:jc w:val="both"/>
        <w:rPr>
          <w:i/>
        </w:rPr>
      </w:pPr>
      <w:r w:rsidRPr="00EC1929">
        <w:rPr>
          <w:i/>
        </w:rPr>
        <w:t>Синтездің жинақталуы.</w:t>
      </w:r>
    </w:p>
    <w:p w:rsidR="009F5474" w:rsidRPr="00EC1929" w:rsidRDefault="009F5474" w:rsidP="00713F92">
      <w:pPr>
        <w:jc w:val="both"/>
      </w:pPr>
      <w:r w:rsidRPr="00EC1929">
        <w:tab/>
        <w:t>Ақуыздың жинақталуы (синтезделуі) негізінен екі жерде жү</w:t>
      </w:r>
      <w:proofErr w:type="gramStart"/>
      <w:r w:rsidRPr="00EC1929">
        <w:t>ред</w:t>
      </w:r>
      <w:proofErr w:type="gramEnd"/>
      <w:r w:rsidRPr="00EC1929">
        <w:t>і: цитозолда және эндоплазмалық ретикулум мембранасында. Клетканың ішкі ортасын онан ә</w:t>
      </w:r>
      <w:proofErr w:type="gramStart"/>
      <w:r w:rsidRPr="00EC1929">
        <w:t>р</w:t>
      </w:r>
      <w:proofErr w:type="gramEnd"/>
      <w:r w:rsidRPr="00EC1929">
        <w:t>і бөлу үшін, цитоплазмада босап шығатын ақуыздар, цитозолда жинақталған рибосомаларда синтезделінеді.</w:t>
      </w:r>
    </w:p>
    <w:p w:rsidR="009F5474" w:rsidRPr="00EC1929" w:rsidRDefault="009F5474" w:rsidP="00713F92">
      <w:pPr>
        <w:jc w:val="both"/>
      </w:pPr>
      <w:r w:rsidRPr="00EC1929">
        <w:t xml:space="preserve">Мембрана липидтері  эндоплазмалық ретикулумда синтезделінеді және плазмалық мембраналарда орналасады. Эндоплазмалық ретикулумнан, плазмалық мембранаға </w:t>
      </w:r>
      <w:proofErr w:type="gramStart"/>
      <w:r w:rsidRPr="00EC1929">
        <w:t>а</w:t>
      </w:r>
      <w:proofErr w:type="gramEnd"/>
      <w:r w:rsidRPr="00EC1929">
        <w:t>қуыздар мен липидтерді тасымалдау процессі тасымалдаушы көпіршіктермен жүзеге асады.</w:t>
      </w:r>
    </w:p>
    <w:p w:rsidR="009F5474" w:rsidRPr="00EC1929" w:rsidRDefault="009F5474" w:rsidP="00713F92">
      <w:pPr>
        <w:jc w:val="both"/>
      </w:pPr>
      <w:r w:rsidRPr="00EC1929">
        <w:tab/>
        <w:t>Мембраналық липидтердің қызметі және типтері.</w:t>
      </w:r>
    </w:p>
    <w:p w:rsidR="009F5474" w:rsidRPr="00EC1929" w:rsidRDefault="009F5474" w:rsidP="00713F92">
      <w:pPr>
        <w:jc w:val="both"/>
      </w:pPr>
      <w:r w:rsidRPr="00EC1929">
        <w:t xml:space="preserve">Глицерофосфолипидтер (фосфоглицеридтер) – биологиялық мембрана липидтерінің негізгі класы болып табылады. Олардың атында көрсетілгендей, фосфоглицеридтер, глицерол молекулаларынан, майлы қышқылдармен этерифицирленген екі гидроксильді таптардан, </w:t>
      </w:r>
      <w:r w:rsidRPr="00EC1929">
        <w:lastRenderedPageBreak/>
        <w:t>үшіншісі – спиртпен этерифицирленген фосфор қышқылы қалдығынан тұрады. Полярлық липидтердің кө</w:t>
      </w:r>
      <w:proofErr w:type="gramStart"/>
      <w:r w:rsidRPr="00EC1929">
        <w:t>п</w:t>
      </w:r>
      <w:proofErr w:type="gramEnd"/>
      <w:r w:rsidRPr="00EC1929">
        <w:t xml:space="preserve"> бөлігі құрылысы жағынан үлкен емес ауытқуы бар.</w:t>
      </w:r>
    </w:p>
    <w:p w:rsidR="009F5474" w:rsidRPr="00EC1929" w:rsidRDefault="009F5474" w:rsidP="00EC1929">
      <w:pPr>
        <w:pStyle w:val="a9"/>
        <w:jc w:val="both"/>
        <w:rPr>
          <w:b w:val="0"/>
          <w:sz w:val="24"/>
          <w:szCs w:val="24"/>
        </w:rPr>
      </w:pPr>
      <w:r w:rsidRPr="00EC1929">
        <w:rPr>
          <w:b w:val="0"/>
          <w:sz w:val="24"/>
          <w:szCs w:val="24"/>
        </w:rPr>
        <w:t>Клетка дегеніміз – ті</w:t>
      </w:r>
      <w:proofErr w:type="gramStart"/>
      <w:r w:rsidRPr="00EC1929">
        <w:rPr>
          <w:b w:val="0"/>
          <w:sz w:val="24"/>
          <w:szCs w:val="24"/>
        </w:rPr>
        <w:t>р</w:t>
      </w:r>
      <w:proofErr w:type="gramEnd"/>
      <w:r w:rsidRPr="00EC1929">
        <w:rPr>
          <w:b w:val="0"/>
          <w:sz w:val="24"/>
          <w:szCs w:val="24"/>
        </w:rPr>
        <w:t>і ағзаның құрылымды және функциональды бірлігі.</w:t>
      </w:r>
    </w:p>
    <w:p w:rsidR="009F5474" w:rsidRPr="00EC1929" w:rsidRDefault="009F5474" w:rsidP="00EC1929">
      <w:pPr>
        <w:pStyle w:val="a9"/>
        <w:jc w:val="both"/>
        <w:rPr>
          <w:b w:val="0"/>
          <w:sz w:val="24"/>
          <w:szCs w:val="24"/>
        </w:rPr>
      </w:pPr>
      <w:r w:rsidRPr="00EC1929">
        <w:rPr>
          <w:b w:val="0"/>
          <w:sz w:val="24"/>
          <w:szCs w:val="24"/>
        </w:rPr>
        <w:t>Бұл процесті клетка теориясы тү</w:t>
      </w:r>
      <w:proofErr w:type="gramStart"/>
      <w:r w:rsidRPr="00EC1929">
        <w:rPr>
          <w:b w:val="0"/>
          <w:sz w:val="24"/>
          <w:szCs w:val="24"/>
        </w:rPr>
        <w:t>р</w:t>
      </w:r>
      <w:proofErr w:type="gramEnd"/>
      <w:r w:rsidRPr="00EC1929">
        <w:rPr>
          <w:b w:val="0"/>
          <w:sz w:val="24"/>
          <w:szCs w:val="24"/>
        </w:rPr>
        <w:t>інде 1838-1839 жылдары Шлейден мен Шванн ұсынған болатын. Қазіргі кезде клетка теориясының келесі қағидалары белгілі:</w:t>
      </w:r>
    </w:p>
    <w:p w:rsidR="009F5474" w:rsidRPr="00EC1929" w:rsidRDefault="009F5474" w:rsidP="00EC1929">
      <w:pPr>
        <w:pStyle w:val="a9"/>
        <w:jc w:val="both"/>
        <w:rPr>
          <w:b w:val="0"/>
          <w:sz w:val="24"/>
          <w:szCs w:val="24"/>
        </w:rPr>
      </w:pPr>
      <w:r w:rsidRPr="00EC1929">
        <w:rPr>
          <w:b w:val="0"/>
          <w:sz w:val="24"/>
          <w:szCs w:val="24"/>
        </w:rPr>
        <w:t xml:space="preserve">Табиғатта клетка біртұтас құрылым. Тіршіліктің қарапайым және </w:t>
      </w:r>
      <w:proofErr w:type="gramStart"/>
      <w:r w:rsidRPr="00EC1929">
        <w:rPr>
          <w:b w:val="0"/>
          <w:sz w:val="24"/>
          <w:szCs w:val="24"/>
        </w:rPr>
        <w:t>к</w:t>
      </w:r>
      <w:proofErr w:type="gramEnd"/>
      <w:r w:rsidRPr="00EC1929">
        <w:rPr>
          <w:b w:val="0"/>
          <w:sz w:val="24"/>
          <w:szCs w:val="24"/>
        </w:rPr>
        <w:t>үрделі түрлері, құрылымы, қызметі және генетикалық қатынастары клеткамен іске асады. Тіршіліктің алғашқы қайнар көзі – клетка, себебі сыртқы ортадан клетка арқ</w:t>
      </w:r>
      <w:proofErr w:type="gramStart"/>
      <w:r w:rsidRPr="00EC1929">
        <w:rPr>
          <w:b w:val="0"/>
          <w:sz w:val="24"/>
          <w:szCs w:val="24"/>
        </w:rPr>
        <w:t>ылы</w:t>
      </w:r>
      <w:proofErr w:type="gramEnd"/>
      <w:r w:rsidRPr="00EC1929">
        <w:rPr>
          <w:b w:val="0"/>
          <w:sz w:val="24"/>
          <w:szCs w:val="24"/>
        </w:rPr>
        <w:t xml:space="preserve"> ағзалар энергия және өнімдерді қабылдайды. Клеткада </w:t>
      </w:r>
      <w:proofErr w:type="gramStart"/>
      <w:r w:rsidRPr="00EC1929">
        <w:rPr>
          <w:b w:val="0"/>
          <w:sz w:val="24"/>
          <w:szCs w:val="24"/>
        </w:rPr>
        <w:t>биологиялы</w:t>
      </w:r>
      <w:proofErr w:type="gramEnd"/>
      <w:r w:rsidRPr="00EC1929">
        <w:rPr>
          <w:b w:val="0"/>
          <w:sz w:val="24"/>
          <w:szCs w:val="24"/>
        </w:rPr>
        <w:t>қ ақпарат сақталады.</w:t>
      </w:r>
    </w:p>
    <w:p w:rsidR="009F5474" w:rsidRPr="00EC1929" w:rsidRDefault="009F5474" w:rsidP="00EC1929">
      <w:pPr>
        <w:pStyle w:val="a9"/>
        <w:jc w:val="both"/>
        <w:rPr>
          <w:b w:val="0"/>
          <w:sz w:val="24"/>
          <w:szCs w:val="24"/>
        </w:rPr>
      </w:pPr>
      <w:r w:rsidRPr="00EC1929">
        <w:rPr>
          <w:b w:val="0"/>
          <w:sz w:val="24"/>
          <w:szCs w:val="24"/>
        </w:rPr>
        <w:t xml:space="preserve">     Аналық клетканың бөлінуі нәтижесінде </w:t>
      </w:r>
      <w:proofErr w:type="gramStart"/>
      <w:r w:rsidRPr="00EC1929">
        <w:rPr>
          <w:b w:val="0"/>
          <w:sz w:val="24"/>
          <w:szCs w:val="24"/>
        </w:rPr>
        <w:t>жа</w:t>
      </w:r>
      <w:proofErr w:type="gramEnd"/>
      <w:r w:rsidRPr="00EC1929">
        <w:rPr>
          <w:b w:val="0"/>
          <w:sz w:val="24"/>
          <w:szCs w:val="24"/>
        </w:rPr>
        <w:t>ңа клетка түзіледі.</w:t>
      </w:r>
    </w:p>
    <w:p w:rsidR="009F5474" w:rsidRPr="00EC1929" w:rsidRDefault="009F5474" w:rsidP="00EC1929">
      <w:pPr>
        <w:pStyle w:val="a9"/>
        <w:jc w:val="both"/>
        <w:rPr>
          <w:b w:val="0"/>
          <w:sz w:val="24"/>
          <w:szCs w:val="24"/>
        </w:rPr>
      </w:pPr>
      <w:r w:rsidRPr="00EC1929">
        <w:rPr>
          <w:b w:val="0"/>
          <w:sz w:val="24"/>
          <w:szCs w:val="24"/>
        </w:rPr>
        <w:t>Клеткадан кө</w:t>
      </w:r>
      <w:proofErr w:type="gramStart"/>
      <w:r w:rsidRPr="00EC1929">
        <w:rPr>
          <w:b w:val="0"/>
          <w:sz w:val="24"/>
          <w:szCs w:val="24"/>
        </w:rPr>
        <w:t>пклеткалы</w:t>
      </w:r>
      <w:proofErr w:type="gramEnd"/>
      <w:r w:rsidRPr="00EC1929">
        <w:rPr>
          <w:b w:val="0"/>
          <w:sz w:val="24"/>
          <w:szCs w:val="24"/>
        </w:rPr>
        <w:t xml:space="preserve"> ағзалар түзіледі, оларға жүйелі құрылым және біртұтастық принциптер жатады. Кө</w:t>
      </w:r>
      <w:proofErr w:type="gramStart"/>
      <w:r w:rsidRPr="00EC1929">
        <w:rPr>
          <w:b w:val="0"/>
          <w:sz w:val="24"/>
          <w:szCs w:val="24"/>
        </w:rPr>
        <w:t>пклеткалы</w:t>
      </w:r>
      <w:proofErr w:type="gramEnd"/>
      <w:r w:rsidRPr="00EC1929">
        <w:rPr>
          <w:b w:val="0"/>
          <w:sz w:val="24"/>
          <w:szCs w:val="24"/>
        </w:rPr>
        <w:t xml:space="preserve"> ағзалардың өзіндік ерекшелігі бар, яғни бөлек клеткалардың сапасы және қасиеттерін сипаттаушы құрылым біркелкі емес. Клеткалық теорияның үшінші қағидасы бөлек және біртұтастық қары</w:t>
      </w:r>
      <w:proofErr w:type="gramStart"/>
      <w:r w:rsidRPr="00EC1929">
        <w:rPr>
          <w:b w:val="0"/>
          <w:sz w:val="24"/>
          <w:szCs w:val="24"/>
        </w:rPr>
        <w:t>м-</w:t>
      </w:r>
      <w:proofErr w:type="gramEnd"/>
      <w:r w:rsidRPr="00EC1929">
        <w:rPr>
          <w:b w:val="0"/>
          <w:sz w:val="24"/>
          <w:szCs w:val="24"/>
        </w:rPr>
        <w:t>қатынас мәселесін анықтайды. 1858 жылы Вирхов «клетка патологиясын» дәлелдеді, мұнда адам ағзасындағы аурулар, клетканың бұзылуымен байланыстыруға болады.</w:t>
      </w:r>
    </w:p>
    <w:p w:rsidR="009F5474" w:rsidRPr="00EC1929" w:rsidRDefault="009F5474" w:rsidP="00EC1929">
      <w:pPr>
        <w:pStyle w:val="a9"/>
        <w:jc w:val="both"/>
        <w:rPr>
          <w:b w:val="0"/>
          <w:sz w:val="24"/>
          <w:szCs w:val="24"/>
        </w:rPr>
      </w:pPr>
      <w:r w:rsidRPr="00EC1929">
        <w:rPr>
          <w:b w:val="0"/>
          <w:sz w:val="24"/>
          <w:szCs w:val="24"/>
        </w:rPr>
        <w:t>Клетка өз алдына бөлек ағза тү</w:t>
      </w:r>
      <w:proofErr w:type="gramStart"/>
      <w:r w:rsidRPr="00EC1929">
        <w:rPr>
          <w:b w:val="0"/>
          <w:sz w:val="24"/>
          <w:szCs w:val="24"/>
        </w:rPr>
        <w:t>р</w:t>
      </w:r>
      <w:proofErr w:type="gramEnd"/>
      <w:r w:rsidRPr="00EC1929">
        <w:rPr>
          <w:b w:val="0"/>
          <w:sz w:val="24"/>
          <w:szCs w:val="24"/>
        </w:rPr>
        <w:t>інде, оларға (бактериялар, балдырлар және т.б. ағзалар жатады), және көпклеткалы жануарлар және өсімдіктер тіндері құрамында тіршілік ете алады. Клетка ағза тү</w:t>
      </w:r>
      <w:proofErr w:type="gramStart"/>
      <w:r w:rsidRPr="00EC1929">
        <w:rPr>
          <w:b w:val="0"/>
          <w:sz w:val="24"/>
          <w:szCs w:val="24"/>
        </w:rPr>
        <w:t>р</w:t>
      </w:r>
      <w:proofErr w:type="gramEnd"/>
      <w:r w:rsidRPr="00EC1929">
        <w:rPr>
          <w:b w:val="0"/>
          <w:sz w:val="24"/>
          <w:szCs w:val="24"/>
        </w:rPr>
        <w:t xml:space="preserve">іне тәуелді, бір-бірімен көлемі, пішіні, химиялық құрамы және қызметі бойынша ажырайды. Табиғат әлемінде клетка екі </w:t>
      </w:r>
      <w:proofErr w:type="gramStart"/>
      <w:r w:rsidRPr="00EC1929">
        <w:rPr>
          <w:b w:val="0"/>
          <w:sz w:val="24"/>
          <w:szCs w:val="24"/>
        </w:rPr>
        <w:t>топ</w:t>
      </w:r>
      <w:proofErr w:type="gramEnd"/>
      <w:r w:rsidRPr="00EC1929">
        <w:rPr>
          <w:b w:val="0"/>
          <w:sz w:val="24"/>
          <w:szCs w:val="24"/>
        </w:rPr>
        <w:t>қа бөлінеді: прокариот және эукариот клеткасы. Эукариотты тип 2 тип астына бөлінеді: 1 – тип қ</w:t>
      </w:r>
      <w:proofErr w:type="gramStart"/>
      <w:r w:rsidRPr="00EC1929">
        <w:rPr>
          <w:b w:val="0"/>
          <w:sz w:val="24"/>
          <w:szCs w:val="24"/>
        </w:rPr>
        <w:t>арапайымдылар</w:t>
      </w:r>
      <w:proofErr w:type="gramEnd"/>
      <w:r w:rsidRPr="00EC1929">
        <w:rPr>
          <w:b w:val="0"/>
          <w:sz w:val="24"/>
          <w:szCs w:val="24"/>
        </w:rPr>
        <w:t>ға тән, 2 – тип көпклеткалыларға тән.</w:t>
      </w:r>
    </w:p>
    <w:p w:rsidR="009F5474" w:rsidRPr="00EC1929" w:rsidRDefault="009F5474" w:rsidP="00EC1929">
      <w:pPr>
        <w:pStyle w:val="a9"/>
        <w:jc w:val="both"/>
        <w:rPr>
          <w:b w:val="0"/>
          <w:sz w:val="24"/>
          <w:szCs w:val="24"/>
        </w:rPr>
      </w:pPr>
      <w:r w:rsidRPr="00EC1929">
        <w:rPr>
          <w:b w:val="0"/>
          <w:sz w:val="24"/>
          <w:szCs w:val="24"/>
        </w:rPr>
        <w:t>Прокариот клеткасының көлемі кішігі</w:t>
      </w:r>
      <w:proofErr w:type="gramStart"/>
      <w:r w:rsidRPr="00EC1929">
        <w:rPr>
          <w:b w:val="0"/>
          <w:sz w:val="24"/>
          <w:szCs w:val="24"/>
        </w:rPr>
        <w:t>р</w:t>
      </w:r>
      <w:proofErr w:type="gramEnd"/>
      <w:r w:rsidRPr="00EC1929">
        <w:rPr>
          <w:b w:val="0"/>
          <w:sz w:val="24"/>
          <w:szCs w:val="24"/>
        </w:rPr>
        <w:t xml:space="preserve">ім ( диаметрі немесе ұзындығы 0,5 – 3 мкм –ден көп емес. Прокариот клеткасының құрамы: цитоплазмалық мембранадан, цитоплазмадан, рибосомалардан, </w:t>
      </w:r>
      <w:proofErr w:type="gramStart"/>
      <w:r w:rsidRPr="00EC1929">
        <w:rPr>
          <w:b w:val="0"/>
          <w:sz w:val="24"/>
          <w:szCs w:val="24"/>
        </w:rPr>
        <w:t>гликоген ж</w:t>
      </w:r>
      <w:proofErr w:type="gramEnd"/>
      <w:r w:rsidRPr="00EC1929">
        <w:rPr>
          <w:b w:val="0"/>
          <w:sz w:val="24"/>
          <w:szCs w:val="24"/>
        </w:rPr>
        <w:t>әне липидтер қосындылардан құралған. Цитоплазмада бос күйінде орналасқан бі</w:t>
      </w:r>
      <w:proofErr w:type="gramStart"/>
      <w:r w:rsidRPr="00EC1929">
        <w:rPr>
          <w:b w:val="0"/>
          <w:sz w:val="24"/>
          <w:szCs w:val="24"/>
        </w:rPr>
        <w:t>р</w:t>
      </w:r>
      <w:proofErr w:type="gramEnd"/>
      <w:r w:rsidRPr="00EC1929">
        <w:rPr>
          <w:b w:val="0"/>
          <w:sz w:val="24"/>
          <w:szCs w:val="24"/>
        </w:rPr>
        <w:t>ғана сақиналы ДНК-а болады. Прокариот клеткасының ішіндегі жүйе толық жетілмеген және гистондардың болмауымен ерекшеленеді. Прокариот клеткасында клетка орталығы болмайды және цитоплазма қ</w:t>
      </w:r>
      <w:proofErr w:type="gramStart"/>
      <w:r w:rsidRPr="00EC1929">
        <w:rPr>
          <w:b w:val="0"/>
          <w:sz w:val="24"/>
          <w:szCs w:val="24"/>
        </w:rPr>
        <w:t>оз</w:t>
      </w:r>
      <w:proofErr w:type="gramEnd"/>
      <w:r w:rsidRPr="00EC1929">
        <w:rPr>
          <w:b w:val="0"/>
          <w:sz w:val="24"/>
          <w:szCs w:val="24"/>
        </w:rPr>
        <w:t>ғалысқа бейімді емес. Прокариот клеткасына бактерия және кө</w:t>
      </w:r>
      <w:proofErr w:type="gramStart"/>
      <w:r w:rsidRPr="00EC1929">
        <w:rPr>
          <w:b w:val="0"/>
          <w:sz w:val="24"/>
          <w:szCs w:val="24"/>
        </w:rPr>
        <w:t>к</w:t>
      </w:r>
      <w:proofErr w:type="gramEnd"/>
      <w:r w:rsidRPr="00EC1929">
        <w:rPr>
          <w:b w:val="0"/>
          <w:sz w:val="24"/>
          <w:szCs w:val="24"/>
        </w:rPr>
        <w:t xml:space="preserve"> жасыл балдырлар жатады.</w:t>
      </w:r>
    </w:p>
    <w:p w:rsidR="009F5474" w:rsidRPr="00EC1929" w:rsidRDefault="009F5474" w:rsidP="00EC1929">
      <w:pPr>
        <w:pStyle w:val="a9"/>
        <w:jc w:val="both"/>
        <w:rPr>
          <w:b w:val="0"/>
          <w:sz w:val="24"/>
          <w:szCs w:val="24"/>
        </w:rPr>
      </w:pPr>
      <w:r w:rsidRPr="00EC1929">
        <w:rPr>
          <w:b w:val="0"/>
          <w:sz w:val="24"/>
          <w:szCs w:val="24"/>
        </w:rPr>
        <w:t>Қарапайымдылардың клеткалық құрылымының ерекшелігі, олардың құрылымы: бі</w:t>
      </w:r>
      <w:proofErr w:type="gramStart"/>
      <w:r w:rsidRPr="00EC1929">
        <w:rPr>
          <w:b w:val="0"/>
          <w:sz w:val="24"/>
          <w:szCs w:val="24"/>
        </w:rPr>
        <w:t>р</w:t>
      </w:r>
      <w:proofErr w:type="gramEnd"/>
      <w:r w:rsidRPr="00EC1929">
        <w:rPr>
          <w:b w:val="0"/>
          <w:sz w:val="24"/>
          <w:szCs w:val="24"/>
        </w:rPr>
        <w:t xml:space="preserve"> клеткадан тұрады және функциональды жағынан біртұтас ағза қызметін атқарады. Мысалы: инфузорияда цитостом, цитофарингс және порощица – асқорыту жүйесінің аналогы болса, ал жиырылғыш вакуольдер – зә</w:t>
      </w:r>
      <w:proofErr w:type="gramStart"/>
      <w:r w:rsidRPr="00EC1929">
        <w:rPr>
          <w:b w:val="0"/>
          <w:sz w:val="24"/>
          <w:szCs w:val="24"/>
        </w:rPr>
        <w:t>р</w:t>
      </w:r>
      <w:proofErr w:type="gramEnd"/>
      <w:r w:rsidRPr="00EC1929">
        <w:rPr>
          <w:b w:val="0"/>
          <w:sz w:val="24"/>
          <w:szCs w:val="24"/>
        </w:rPr>
        <w:t xml:space="preserve"> шығару жүйесінің аналогы болып саналады.</w:t>
      </w:r>
    </w:p>
    <w:p w:rsidR="009F5474" w:rsidRPr="00EC1929" w:rsidRDefault="009F5474" w:rsidP="00EC1929">
      <w:pPr>
        <w:pStyle w:val="a9"/>
        <w:jc w:val="both"/>
        <w:rPr>
          <w:b w:val="0"/>
          <w:sz w:val="24"/>
          <w:szCs w:val="24"/>
        </w:rPr>
      </w:pPr>
      <w:r w:rsidRPr="00EC1929">
        <w:rPr>
          <w:b w:val="0"/>
          <w:sz w:val="24"/>
          <w:szCs w:val="24"/>
        </w:rPr>
        <w:t>Эукариот клеткасы – көпклеткалы құрылыммен ерекшеленеді. Өсімдік және жануарлар клеткасын жалпы түрде алып қарастырсақ құрылысы бір-бі</w:t>
      </w:r>
      <w:proofErr w:type="gramStart"/>
      <w:r w:rsidRPr="00EC1929">
        <w:rPr>
          <w:b w:val="0"/>
          <w:sz w:val="24"/>
          <w:szCs w:val="24"/>
        </w:rPr>
        <w:t>р</w:t>
      </w:r>
      <w:proofErr w:type="gramEnd"/>
      <w:r w:rsidRPr="00EC1929">
        <w:rPr>
          <w:b w:val="0"/>
          <w:sz w:val="24"/>
          <w:szCs w:val="24"/>
        </w:rPr>
        <w:t>іне ұқсас, тек қана өсімдіктер клеткасында хлоропластар, үлкен орталық вакуол, клетка қабықшасы болады. Клетканың көлемі ағзалар тү</w:t>
      </w:r>
      <w:proofErr w:type="gramStart"/>
      <w:r w:rsidRPr="00EC1929">
        <w:rPr>
          <w:b w:val="0"/>
          <w:sz w:val="24"/>
          <w:szCs w:val="24"/>
        </w:rPr>
        <w:t>р</w:t>
      </w:r>
      <w:proofErr w:type="gramEnd"/>
      <w:r w:rsidRPr="00EC1929">
        <w:rPr>
          <w:b w:val="0"/>
          <w:sz w:val="24"/>
          <w:szCs w:val="24"/>
        </w:rPr>
        <w:t>іне тәуелді болмайды. Табиғатта клетка диаметрі орташа 10 – 100 мкм, ал көлемі 200 – 15000 мк</w:t>
      </w:r>
      <w:proofErr w:type="gramStart"/>
      <w:r w:rsidRPr="00EC1929">
        <w:rPr>
          <w:b w:val="0"/>
          <w:sz w:val="24"/>
          <w:szCs w:val="24"/>
        </w:rPr>
        <w:t>м-</w:t>
      </w:r>
      <w:proofErr w:type="gramEnd"/>
      <w:r w:rsidRPr="00EC1929">
        <w:rPr>
          <w:b w:val="0"/>
          <w:sz w:val="24"/>
          <w:szCs w:val="24"/>
        </w:rPr>
        <w:t xml:space="preserve"> квадратқа тең. Ең үлкен клетка – жұмыртқа клеткасы (яйцеклетка) болып саналады.</w:t>
      </w:r>
    </w:p>
    <w:p w:rsidR="009F5474" w:rsidRPr="00EC1929" w:rsidRDefault="009F5474" w:rsidP="00EC1929">
      <w:pPr>
        <w:pStyle w:val="a9"/>
        <w:jc w:val="both"/>
        <w:rPr>
          <w:b w:val="0"/>
          <w:sz w:val="24"/>
          <w:szCs w:val="24"/>
        </w:rPr>
      </w:pPr>
      <w:r w:rsidRPr="00EC1929">
        <w:rPr>
          <w:b w:val="0"/>
          <w:sz w:val="24"/>
          <w:szCs w:val="24"/>
        </w:rPr>
        <w:t xml:space="preserve">Клетканың жалпы құрылысы: мембранадан, ядродан және цитоплазмадан тұрады. Цитоплазмада органоидтар және қосындылар кездеседі. Клетка тіршілігінде – клетка мембранасы үлкен қызмет атқарады. Клетка мембранасы қорғаныш, реттеуші, сигналды, клетка аралық, электронды қозу және </w:t>
      </w:r>
      <w:proofErr w:type="gramStart"/>
      <w:r w:rsidRPr="00EC1929">
        <w:rPr>
          <w:b w:val="0"/>
          <w:sz w:val="24"/>
          <w:szCs w:val="24"/>
        </w:rPr>
        <w:t>т. б</w:t>
      </w:r>
      <w:proofErr w:type="gramEnd"/>
      <w:r w:rsidRPr="00EC1929">
        <w:rPr>
          <w:b w:val="0"/>
          <w:sz w:val="24"/>
          <w:szCs w:val="24"/>
        </w:rPr>
        <w:t xml:space="preserve">. қызметтерді атқарады. </w:t>
      </w:r>
    </w:p>
    <w:p w:rsidR="009F5474" w:rsidRPr="00EC1929" w:rsidRDefault="009F5474" w:rsidP="00EC1929">
      <w:pPr>
        <w:pStyle w:val="a9"/>
        <w:jc w:val="both"/>
        <w:rPr>
          <w:b w:val="0"/>
          <w:sz w:val="24"/>
          <w:szCs w:val="24"/>
        </w:rPr>
      </w:pPr>
      <w:r w:rsidRPr="00EC1929">
        <w:rPr>
          <w:b w:val="0"/>
          <w:sz w:val="24"/>
          <w:szCs w:val="24"/>
        </w:rPr>
        <w:t>Биологиялық мембрана – клетканы қоршаған ортадан бөлі</w:t>
      </w:r>
      <w:proofErr w:type="gramStart"/>
      <w:r w:rsidRPr="00EC1929">
        <w:rPr>
          <w:b w:val="0"/>
          <w:sz w:val="24"/>
          <w:szCs w:val="24"/>
        </w:rPr>
        <w:t>п</w:t>
      </w:r>
      <w:proofErr w:type="gramEnd"/>
      <w:r w:rsidRPr="00EC1929">
        <w:rPr>
          <w:b w:val="0"/>
          <w:sz w:val="24"/>
          <w:szCs w:val="24"/>
        </w:rPr>
        <w:t xml:space="preserve"> тұрады және клетканың ішкі аймақтарын (бөліктерге) компартменттерге бөледі. Компартменттерде химиялық реакциялар және метаболизм процестері жүреді. Клеткада, кейбір химиялық процестер  тек қана мембраналарда жүреді.</w:t>
      </w:r>
    </w:p>
    <w:p w:rsidR="009F5474" w:rsidRPr="00EC1929" w:rsidRDefault="009F5474" w:rsidP="00EC1929">
      <w:pPr>
        <w:pStyle w:val="a9"/>
        <w:jc w:val="both"/>
        <w:rPr>
          <w:b w:val="0"/>
          <w:sz w:val="24"/>
          <w:szCs w:val="24"/>
        </w:rPr>
      </w:pPr>
      <w:r w:rsidRPr="00EC1929">
        <w:rPr>
          <w:b w:val="0"/>
          <w:sz w:val="24"/>
          <w:szCs w:val="24"/>
        </w:rPr>
        <w:t>Мембрана құрылысы. Мембрана құрылысының бірнеше модельдері бар</w:t>
      </w:r>
      <w:proofErr w:type="gramStart"/>
      <w:r w:rsidRPr="00EC1929">
        <w:rPr>
          <w:b w:val="0"/>
          <w:sz w:val="24"/>
          <w:szCs w:val="24"/>
        </w:rPr>
        <w:t>.</w:t>
      </w:r>
      <w:proofErr w:type="gramEnd"/>
      <w:r w:rsidRPr="00EC1929">
        <w:rPr>
          <w:b w:val="0"/>
          <w:sz w:val="24"/>
          <w:szCs w:val="24"/>
        </w:rPr>
        <w:t xml:space="preserve"> Қ</w:t>
      </w:r>
      <w:proofErr w:type="gramStart"/>
      <w:r w:rsidRPr="00EC1929">
        <w:rPr>
          <w:b w:val="0"/>
          <w:sz w:val="24"/>
          <w:szCs w:val="24"/>
        </w:rPr>
        <w:t>а</w:t>
      </w:r>
      <w:proofErr w:type="gramEnd"/>
      <w:r w:rsidRPr="00EC1929">
        <w:rPr>
          <w:b w:val="0"/>
          <w:sz w:val="24"/>
          <w:szCs w:val="24"/>
        </w:rPr>
        <w:t>зіргі кезде Сингера және Николсонның «сұйық - мозайкалы» моделі қолданылуда. Бұл ғалымдардың айтуынша мембранадағы липид молекуласы биқабат түзеді. Түзілген липидті биқабатта белок молекуласы жүзі</w:t>
      </w:r>
      <w:proofErr w:type="gramStart"/>
      <w:r w:rsidRPr="00EC1929">
        <w:rPr>
          <w:b w:val="0"/>
          <w:sz w:val="24"/>
          <w:szCs w:val="24"/>
        </w:rPr>
        <w:t>п</w:t>
      </w:r>
      <w:proofErr w:type="gramEnd"/>
      <w:r w:rsidRPr="00EC1929">
        <w:rPr>
          <w:b w:val="0"/>
          <w:sz w:val="24"/>
          <w:szCs w:val="24"/>
        </w:rPr>
        <w:t xml:space="preserve"> жүреді. Белок молекуласының әр түрлі деңгейде енуі нәтижесінде, ерекще мозайка түзіледі, сондықтан модельдің аталуы осыған байланысты.</w:t>
      </w:r>
    </w:p>
    <w:p w:rsidR="009F5474" w:rsidRPr="00EC1929" w:rsidRDefault="009F5474" w:rsidP="00EC1929">
      <w:pPr>
        <w:pStyle w:val="a9"/>
        <w:jc w:val="both"/>
        <w:rPr>
          <w:b w:val="0"/>
          <w:sz w:val="24"/>
          <w:szCs w:val="24"/>
        </w:rPr>
      </w:pPr>
      <w:r w:rsidRPr="00EC1929">
        <w:rPr>
          <w:b w:val="0"/>
          <w:sz w:val="24"/>
          <w:szCs w:val="24"/>
        </w:rPr>
        <w:lastRenderedPageBreak/>
        <w:t xml:space="preserve">Биологиялық мембрананың </w:t>
      </w:r>
      <w:proofErr w:type="gramStart"/>
      <w:r w:rsidRPr="00EC1929">
        <w:rPr>
          <w:b w:val="0"/>
          <w:sz w:val="24"/>
          <w:szCs w:val="24"/>
        </w:rPr>
        <w:t>келес</w:t>
      </w:r>
      <w:proofErr w:type="gramEnd"/>
      <w:r w:rsidRPr="00EC1929">
        <w:rPr>
          <w:b w:val="0"/>
          <w:sz w:val="24"/>
          <w:szCs w:val="24"/>
        </w:rPr>
        <w:t>і қағидалары белгілі:</w:t>
      </w:r>
    </w:p>
    <w:p w:rsidR="009F5474" w:rsidRPr="00EC1929" w:rsidRDefault="009F5474" w:rsidP="00EC1929">
      <w:pPr>
        <w:pStyle w:val="a9"/>
        <w:jc w:val="both"/>
        <w:rPr>
          <w:b w:val="0"/>
          <w:sz w:val="24"/>
          <w:szCs w:val="24"/>
        </w:rPr>
      </w:pPr>
      <w:r w:rsidRPr="00EC1929">
        <w:rPr>
          <w:b w:val="0"/>
          <w:sz w:val="24"/>
          <w:szCs w:val="24"/>
        </w:rPr>
        <w:t>1. Клетка мембранасының қалыңдығы 5 – 10 нм.</w:t>
      </w:r>
    </w:p>
    <w:p w:rsidR="009F5474" w:rsidRPr="00EC1929" w:rsidRDefault="009F5474" w:rsidP="00EC1929">
      <w:pPr>
        <w:pStyle w:val="a9"/>
        <w:jc w:val="both"/>
        <w:rPr>
          <w:b w:val="0"/>
          <w:sz w:val="24"/>
          <w:szCs w:val="24"/>
        </w:rPr>
      </w:pPr>
      <w:r w:rsidRPr="00EC1929">
        <w:rPr>
          <w:b w:val="0"/>
          <w:sz w:val="24"/>
          <w:szCs w:val="24"/>
        </w:rPr>
        <w:t>2. Мембрана – бұ</w:t>
      </w:r>
      <w:proofErr w:type="gramStart"/>
      <w:r w:rsidRPr="00EC1929">
        <w:rPr>
          <w:b w:val="0"/>
          <w:sz w:val="24"/>
          <w:szCs w:val="24"/>
        </w:rPr>
        <w:t>л</w:t>
      </w:r>
      <w:proofErr w:type="gramEnd"/>
      <w:r w:rsidRPr="00EC1929">
        <w:rPr>
          <w:b w:val="0"/>
          <w:sz w:val="24"/>
          <w:szCs w:val="24"/>
        </w:rPr>
        <w:t xml:space="preserve"> липопротеинді құрылым, липидтердің және белоктардың сыртқы жағына көмірсу компоненттері бекінеді.</w:t>
      </w:r>
    </w:p>
    <w:p w:rsidR="009F5474" w:rsidRPr="00EC1929" w:rsidRDefault="009F5474" w:rsidP="00EC1929">
      <w:pPr>
        <w:pStyle w:val="a9"/>
        <w:jc w:val="both"/>
        <w:rPr>
          <w:b w:val="0"/>
          <w:sz w:val="24"/>
          <w:szCs w:val="24"/>
        </w:rPr>
      </w:pPr>
      <w:r w:rsidRPr="00EC1929">
        <w:rPr>
          <w:b w:val="0"/>
          <w:sz w:val="24"/>
          <w:szCs w:val="24"/>
        </w:rPr>
        <w:t>3. Липидтер спонтанды биқабат түзеді және олардың полярлы басы мен полярсыз құйрықтары болады.</w:t>
      </w:r>
    </w:p>
    <w:p w:rsidR="009F5474" w:rsidRPr="00EC1929" w:rsidRDefault="009F5474" w:rsidP="00EC1929">
      <w:pPr>
        <w:pStyle w:val="a9"/>
        <w:jc w:val="both"/>
        <w:rPr>
          <w:b w:val="0"/>
          <w:sz w:val="24"/>
          <w:szCs w:val="24"/>
        </w:rPr>
      </w:pPr>
      <w:r w:rsidRPr="00EC1929">
        <w:rPr>
          <w:b w:val="0"/>
          <w:sz w:val="24"/>
          <w:szCs w:val="24"/>
        </w:rPr>
        <w:t>4.  Мембраналық белоктар әртүрлі қызметтерді атқарады.</w:t>
      </w:r>
    </w:p>
    <w:p w:rsidR="009F5474" w:rsidRPr="00EC1929" w:rsidRDefault="009F5474" w:rsidP="00EC1929">
      <w:pPr>
        <w:pStyle w:val="a9"/>
        <w:jc w:val="both"/>
        <w:rPr>
          <w:b w:val="0"/>
          <w:sz w:val="24"/>
          <w:szCs w:val="24"/>
        </w:rPr>
      </w:pPr>
      <w:r w:rsidRPr="00EC1929">
        <w:rPr>
          <w:b w:val="0"/>
          <w:sz w:val="24"/>
          <w:szCs w:val="24"/>
        </w:rPr>
        <w:t>5. Көмірсу компоненттері, мембрана ү</w:t>
      </w:r>
      <w:proofErr w:type="gramStart"/>
      <w:r w:rsidRPr="00EC1929">
        <w:rPr>
          <w:b w:val="0"/>
          <w:sz w:val="24"/>
          <w:szCs w:val="24"/>
        </w:rPr>
        <w:t>ст</w:t>
      </w:r>
      <w:proofErr w:type="gramEnd"/>
      <w:r w:rsidRPr="00EC1929">
        <w:rPr>
          <w:b w:val="0"/>
          <w:sz w:val="24"/>
          <w:szCs w:val="24"/>
        </w:rPr>
        <w:t>інде комплекс түзеді, олар гликокаликс деп аталады және сезіну механизміне қатысады.</w:t>
      </w:r>
    </w:p>
    <w:p w:rsidR="009F5474" w:rsidRPr="00EC1929" w:rsidRDefault="009F5474" w:rsidP="00EC1929">
      <w:pPr>
        <w:pStyle w:val="a9"/>
        <w:jc w:val="both"/>
        <w:rPr>
          <w:b w:val="0"/>
          <w:sz w:val="24"/>
          <w:szCs w:val="24"/>
        </w:rPr>
      </w:pPr>
      <w:r w:rsidRPr="00EC1929">
        <w:rPr>
          <w:b w:val="0"/>
          <w:sz w:val="24"/>
          <w:szCs w:val="24"/>
        </w:rPr>
        <w:t xml:space="preserve"> Мембрана липидтері сұйық және борпылдақ халде болады. Сұйық мембрана халі – тасымалдау және байланысуды қамтамасыз етеді. Липидті биқабат өзіндік жиналу, жартылай сіңіру және диэлектронды қасиеттерге жауап береді. Өзіндік жинақталу, зақымдалған клетка мембранасын қалпына келті</w:t>
      </w:r>
      <w:proofErr w:type="gramStart"/>
      <w:r w:rsidRPr="00EC1929">
        <w:rPr>
          <w:b w:val="0"/>
          <w:sz w:val="24"/>
          <w:szCs w:val="24"/>
        </w:rPr>
        <w:t>ред</w:t>
      </w:r>
      <w:proofErr w:type="gramEnd"/>
      <w:r w:rsidRPr="00EC1929">
        <w:rPr>
          <w:b w:val="0"/>
          <w:sz w:val="24"/>
          <w:szCs w:val="24"/>
        </w:rPr>
        <w:t>і, ал диэлектронды қасиет зарядтармен қамтамасыз етеді. Сондықтан мембрананың ішкі және сыртқы қабатындағы потенциал әртүрлі болады. Бұ</w:t>
      </w:r>
      <w:proofErr w:type="gramStart"/>
      <w:r w:rsidRPr="00EC1929">
        <w:rPr>
          <w:b w:val="0"/>
          <w:sz w:val="24"/>
          <w:szCs w:val="24"/>
        </w:rPr>
        <w:t>л</w:t>
      </w:r>
      <w:proofErr w:type="gramEnd"/>
      <w:r w:rsidRPr="00EC1929">
        <w:rPr>
          <w:b w:val="0"/>
          <w:sz w:val="24"/>
          <w:szCs w:val="24"/>
        </w:rPr>
        <w:t xml:space="preserve"> мембрана потенциалы деп аталады.</w:t>
      </w:r>
    </w:p>
    <w:p w:rsidR="009F5474" w:rsidRPr="00EC1929" w:rsidRDefault="009F5474" w:rsidP="00EC1929">
      <w:pPr>
        <w:pStyle w:val="a9"/>
        <w:jc w:val="both"/>
        <w:rPr>
          <w:b w:val="0"/>
          <w:sz w:val="24"/>
          <w:szCs w:val="24"/>
        </w:rPr>
      </w:pPr>
      <w:r w:rsidRPr="00EC1929">
        <w:rPr>
          <w:b w:val="0"/>
          <w:sz w:val="24"/>
          <w:szCs w:val="24"/>
        </w:rPr>
        <w:t xml:space="preserve">Мембрана белоктары екі </w:t>
      </w:r>
      <w:proofErr w:type="gramStart"/>
      <w:r w:rsidRPr="00EC1929">
        <w:rPr>
          <w:b w:val="0"/>
          <w:sz w:val="24"/>
          <w:szCs w:val="24"/>
        </w:rPr>
        <w:t>топ</w:t>
      </w:r>
      <w:proofErr w:type="gramEnd"/>
      <w:r w:rsidRPr="00EC1929">
        <w:rPr>
          <w:b w:val="0"/>
          <w:sz w:val="24"/>
          <w:szCs w:val="24"/>
        </w:rPr>
        <w:t>қа бөлінеді: 1-шіге. Құрылымдық белоктар, 2-шіге – құрылымдықпен қатар әртүрлі қызмет атқаратын белоктар. Әртүрлі қызмет атқаратын белоктарға тасымалдаушы белоктар жатады. Тасымалдаушы белоктар келесі қызметтерді атқарады: заттарды тасымалдау, реттеу, ферментті, тыныс алу және фотосинтез кезінде энергияның түзілуіне қатысады. Белок, кө</w:t>
      </w:r>
      <w:proofErr w:type="gramStart"/>
      <w:r w:rsidRPr="00EC1929">
        <w:rPr>
          <w:b w:val="0"/>
          <w:sz w:val="24"/>
          <w:szCs w:val="24"/>
        </w:rPr>
        <w:t>м</w:t>
      </w:r>
      <w:proofErr w:type="gramEnd"/>
      <w:r w:rsidRPr="00EC1929">
        <w:rPr>
          <w:b w:val="0"/>
          <w:sz w:val="24"/>
          <w:szCs w:val="24"/>
        </w:rPr>
        <w:t xml:space="preserve">ірсулармен қосылып гликопротеинді түзеді. Гликопротеиннің бос аймақтарында олигосахаридті шынжыр орналасқан, ол сыртқы ортадан сингалді қабылдайды, сондықтан антенді комплекс деп аталады. Гликопротеиндерден басқа, гликолипидтер сезіну қызметін атқарады. Гликокаликстің бұзылуы </w:t>
      </w:r>
      <w:proofErr w:type="gramStart"/>
      <w:r w:rsidRPr="00EC1929">
        <w:rPr>
          <w:b w:val="0"/>
          <w:sz w:val="24"/>
          <w:szCs w:val="24"/>
        </w:rPr>
        <w:t>клетка</w:t>
      </w:r>
      <w:proofErr w:type="gramEnd"/>
      <w:r w:rsidRPr="00EC1929">
        <w:rPr>
          <w:b w:val="0"/>
          <w:sz w:val="24"/>
          <w:szCs w:val="24"/>
        </w:rPr>
        <w:t>ға вирустардың және т.б. енуіне ықпал жасайды.</w:t>
      </w:r>
    </w:p>
    <w:p w:rsidR="009F5474" w:rsidRPr="00EC1929" w:rsidRDefault="009F5474" w:rsidP="00EC1929">
      <w:pPr>
        <w:pStyle w:val="a9"/>
        <w:jc w:val="both"/>
        <w:rPr>
          <w:b w:val="0"/>
          <w:sz w:val="24"/>
          <w:szCs w:val="24"/>
        </w:rPr>
      </w:pPr>
      <w:r w:rsidRPr="00EC1929">
        <w:rPr>
          <w:b w:val="0"/>
          <w:sz w:val="24"/>
          <w:szCs w:val="24"/>
        </w:rPr>
        <w:t>Биологиялық мембрананың негізгі қызметінің біреуі – бұ</w:t>
      </w:r>
      <w:proofErr w:type="gramStart"/>
      <w:r w:rsidRPr="00EC1929">
        <w:rPr>
          <w:b w:val="0"/>
          <w:sz w:val="24"/>
          <w:szCs w:val="24"/>
        </w:rPr>
        <w:t>л</w:t>
      </w:r>
      <w:proofErr w:type="gramEnd"/>
      <w:r w:rsidRPr="00EC1929">
        <w:rPr>
          <w:b w:val="0"/>
          <w:sz w:val="24"/>
          <w:szCs w:val="24"/>
        </w:rPr>
        <w:t xml:space="preserve"> тасымалдау болып табылады. Мембрана арқылы тасымалданудың 4 тү</w:t>
      </w:r>
      <w:proofErr w:type="gramStart"/>
      <w:r w:rsidRPr="00EC1929">
        <w:rPr>
          <w:b w:val="0"/>
          <w:sz w:val="24"/>
          <w:szCs w:val="24"/>
        </w:rPr>
        <w:t>р</w:t>
      </w:r>
      <w:proofErr w:type="gramEnd"/>
      <w:r w:rsidRPr="00EC1929">
        <w:rPr>
          <w:b w:val="0"/>
          <w:sz w:val="24"/>
          <w:szCs w:val="24"/>
        </w:rPr>
        <w:t>і белгілі, олардың екеуі белсенді және екеуі белсенсіз. Белсенді тасымалдану, энергияны қажет етеді, ал белсенсіз тасымалдану, энергияны қажет етпейді. Плазмалық мембрана арқылы тасымалданудың қарапайым тү</w:t>
      </w:r>
      <w:proofErr w:type="gramStart"/>
      <w:r w:rsidRPr="00EC1929">
        <w:rPr>
          <w:b w:val="0"/>
          <w:sz w:val="24"/>
          <w:szCs w:val="24"/>
        </w:rPr>
        <w:t>р</w:t>
      </w:r>
      <w:proofErr w:type="gramEnd"/>
      <w:r w:rsidRPr="00EC1929">
        <w:rPr>
          <w:b w:val="0"/>
          <w:sz w:val="24"/>
          <w:szCs w:val="24"/>
        </w:rPr>
        <w:t xml:space="preserve">і: осмос және су диффузиясы. </w:t>
      </w:r>
    </w:p>
    <w:p w:rsidR="009F5474" w:rsidRPr="00EC1929" w:rsidRDefault="009F5474" w:rsidP="00EC1929">
      <w:pPr>
        <w:pStyle w:val="a9"/>
        <w:jc w:val="both"/>
        <w:rPr>
          <w:b w:val="0"/>
          <w:sz w:val="24"/>
          <w:szCs w:val="24"/>
        </w:rPr>
      </w:pPr>
      <w:r w:rsidRPr="00EC1929">
        <w:rPr>
          <w:b w:val="0"/>
          <w:sz w:val="24"/>
          <w:szCs w:val="24"/>
        </w:rPr>
        <w:t>Белсенсіз тасымалданудың басқа тү</w:t>
      </w:r>
      <w:proofErr w:type="gramStart"/>
      <w:r w:rsidRPr="00EC1929">
        <w:rPr>
          <w:b w:val="0"/>
          <w:sz w:val="24"/>
          <w:szCs w:val="24"/>
        </w:rPr>
        <w:t>р</w:t>
      </w:r>
      <w:proofErr w:type="gramEnd"/>
      <w:r w:rsidRPr="00EC1929">
        <w:rPr>
          <w:b w:val="0"/>
          <w:sz w:val="24"/>
          <w:szCs w:val="24"/>
        </w:rPr>
        <w:t>і – градиентті концентрациялы диффузия болып саналады, яғни жоғары концентрация аймағынан төменгі концентрация аймағына. Осы тасымалдану тү</w:t>
      </w:r>
      <w:proofErr w:type="gramStart"/>
      <w:r w:rsidRPr="00EC1929">
        <w:rPr>
          <w:b w:val="0"/>
          <w:sz w:val="24"/>
          <w:szCs w:val="24"/>
        </w:rPr>
        <w:t>р</w:t>
      </w:r>
      <w:proofErr w:type="gramEnd"/>
      <w:r w:rsidRPr="00EC1929">
        <w:rPr>
          <w:b w:val="0"/>
          <w:sz w:val="24"/>
          <w:szCs w:val="24"/>
        </w:rPr>
        <w:t xml:space="preserve">імен клеткаға кіші молекулалар (салмағы 150 Да дан көп емес) енеді, және де оттегі, көмірқышқыл газ және азот енеді. Бұл заттар туннелді мембраналық белоктар арқылы өтеді. Мұндай молекулаларда арнайы типті заттарды өткізетін канал болады. Белсенсіз диффузия зарядсыз иондар немесе </w:t>
      </w:r>
      <w:proofErr w:type="gramStart"/>
      <w:r w:rsidRPr="00EC1929">
        <w:rPr>
          <w:b w:val="0"/>
          <w:sz w:val="24"/>
          <w:szCs w:val="24"/>
        </w:rPr>
        <w:t>молекулалар</w:t>
      </w:r>
      <w:proofErr w:type="gramEnd"/>
      <w:r w:rsidRPr="00EC1929">
        <w:rPr>
          <w:b w:val="0"/>
          <w:sz w:val="24"/>
          <w:szCs w:val="24"/>
        </w:rPr>
        <w:t>ға тән қасиет. Белсенсіз диффузияның тағы ьі</w:t>
      </w:r>
      <w:proofErr w:type="gramStart"/>
      <w:r w:rsidRPr="00EC1929">
        <w:rPr>
          <w:b w:val="0"/>
          <w:sz w:val="24"/>
          <w:szCs w:val="24"/>
        </w:rPr>
        <w:t>р</w:t>
      </w:r>
      <w:proofErr w:type="gramEnd"/>
      <w:r w:rsidRPr="00EC1929">
        <w:rPr>
          <w:b w:val="0"/>
          <w:sz w:val="24"/>
          <w:szCs w:val="24"/>
        </w:rPr>
        <w:t xml:space="preserve"> түрі липидті биқабатта заттардың ыдырауы болып саналады. </w:t>
      </w:r>
      <w:proofErr w:type="gramStart"/>
      <w:r w:rsidRPr="00EC1929">
        <w:rPr>
          <w:b w:val="0"/>
          <w:sz w:val="24"/>
          <w:szCs w:val="24"/>
        </w:rPr>
        <w:t>Клетка</w:t>
      </w:r>
      <w:proofErr w:type="gramEnd"/>
      <w:r w:rsidRPr="00EC1929">
        <w:rPr>
          <w:b w:val="0"/>
          <w:sz w:val="24"/>
          <w:szCs w:val="24"/>
        </w:rPr>
        <w:t>ға осылай спирттер глицерол енеді.</w:t>
      </w:r>
    </w:p>
    <w:p w:rsidR="009F5474" w:rsidRPr="00EC1929" w:rsidRDefault="009F5474" w:rsidP="00EC1929">
      <w:pPr>
        <w:pStyle w:val="a9"/>
        <w:jc w:val="both"/>
        <w:rPr>
          <w:b w:val="0"/>
          <w:sz w:val="24"/>
          <w:szCs w:val="24"/>
        </w:rPr>
      </w:pPr>
      <w:r w:rsidRPr="00EC1929">
        <w:rPr>
          <w:b w:val="0"/>
          <w:sz w:val="24"/>
          <w:szCs w:val="24"/>
        </w:rPr>
        <w:t>Жеңілденген диффузия – бұл кезде клеткаға мембраналық барьер арқылы заттардың өтуіне, арнайы тасымалдаушы белоктар немесе өткізгіш белоктар көмектеседі. Бұл процесс электрохимиялық градиентпен жүреді. Өткізгіш белок, мембрананың бі</w:t>
      </w:r>
      <w:proofErr w:type="gramStart"/>
      <w:r w:rsidRPr="00EC1929">
        <w:rPr>
          <w:b w:val="0"/>
          <w:sz w:val="24"/>
          <w:szCs w:val="24"/>
        </w:rPr>
        <w:t>р</w:t>
      </w:r>
      <w:proofErr w:type="gramEnd"/>
      <w:r w:rsidRPr="00EC1929">
        <w:rPr>
          <w:b w:val="0"/>
          <w:sz w:val="24"/>
          <w:szCs w:val="24"/>
        </w:rPr>
        <w:t xml:space="preserve"> жағында заттармен бірігеді де, екінші жағында оны береді. Мысалы: эритроциттерге глюкозаны тасымалдау.</w:t>
      </w:r>
    </w:p>
    <w:p w:rsidR="009F5474" w:rsidRPr="00EC1929" w:rsidRDefault="009F5474" w:rsidP="00EC1929">
      <w:pPr>
        <w:pStyle w:val="a9"/>
        <w:jc w:val="both"/>
        <w:rPr>
          <w:b w:val="0"/>
          <w:sz w:val="24"/>
          <w:szCs w:val="24"/>
        </w:rPr>
      </w:pPr>
      <w:r w:rsidRPr="00EC1929">
        <w:rPr>
          <w:b w:val="0"/>
          <w:sz w:val="24"/>
          <w:szCs w:val="24"/>
        </w:rPr>
        <w:t>Тасымалдаушы белоктардың жұмыс істеу принциптері. Белок молекуласында конформациялық қ</w:t>
      </w:r>
      <w:proofErr w:type="gramStart"/>
      <w:r w:rsidRPr="00EC1929">
        <w:rPr>
          <w:b w:val="0"/>
          <w:sz w:val="24"/>
          <w:szCs w:val="24"/>
        </w:rPr>
        <w:t>оз</w:t>
      </w:r>
      <w:proofErr w:type="gramEnd"/>
      <w:r w:rsidRPr="00EC1929">
        <w:rPr>
          <w:b w:val="0"/>
          <w:sz w:val="24"/>
          <w:szCs w:val="24"/>
        </w:rPr>
        <w:t xml:space="preserve">ғаушыға байланысты канал түзіледі немесе «понг – пинг» механизмі деп аталады. Понг кезінде тасымалдаушы белок қосылатын бөлік </w:t>
      </w:r>
      <w:proofErr w:type="gramStart"/>
      <w:r w:rsidRPr="00EC1929">
        <w:rPr>
          <w:b w:val="0"/>
          <w:sz w:val="24"/>
          <w:szCs w:val="24"/>
        </w:rPr>
        <w:t>сырт</w:t>
      </w:r>
      <w:proofErr w:type="gramEnd"/>
      <w:r w:rsidRPr="00EC1929">
        <w:rPr>
          <w:b w:val="0"/>
          <w:sz w:val="24"/>
          <w:szCs w:val="24"/>
        </w:rPr>
        <w:t>қа ашылады, ал ПИНГ кезінде белоктың конформациялық өзгеруіне байланысты бөлік жабылады және клетканың ішіне ашылады.</w:t>
      </w:r>
    </w:p>
    <w:p w:rsidR="009F5474" w:rsidRPr="00EC1929" w:rsidRDefault="009F5474" w:rsidP="00EC1929">
      <w:pPr>
        <w:pStyle w:val="a9"/>
        <w:jc w:val="both"/>
        <w:rPr>
          <w:b w:val="0"/>
          <w:sz w:val="24"/>
          <w:szCs w:val="24"/>
        </w:rPr>
      </w:pPr>
      <w:r w:rsidRPr="00EC1929">
        <w:rPr>
          <w:b w:val="0"/>
          <w:sz w:val="24"/>
          <w:szCs w:val="24"/>
        </w:rPr>
        <w:t>Белсенді тасымалдану кезінде энергия жұмсалады, заттарды электрохимиялық градиентке қарсы тасымалдайды. Мысалы, натрий, калий және хлор иондары. Қан плазмасында бұлардың құрамы эритроциттерге қарағанда біраз айырмашылығы бар. Соңғы зерттеулердің көрсетуі бойынша, клеткада белсенді натрий насосы жү</w:t>
      </w:r>
      <w:proofErr w:type="gramStart"/>
      <w:r w:rsidRPr="00EC1929">
        <w:rPr>
          <w:b w:val="0"/>
          <w:sz w:val="24"/>
          <w:szCs w:val="24"/>
        </w:rPr>
        <w:t>ред</w:t>
      </w:r>
      <w:proofErr w:type="gramEnd"/>
      <w:r w:rsidRPr="00EC1929">
        <w:rPr>
          <w:b w:val="0"/>
          <w:sz w:val="24"/>
          <w:szCs w:val="24"/>
        </w:rPr>
        <w:t>і, клеткадан натрий ионын шығарады. Көбінесе ол калий насосымен байланысты, клетка ішіне калий ионын енгізеді. Бұндай бі</w:t>
      </w:r>
      <w:proofErr w:type="gramStart"/>
      <w:r w:rsidRPr="00EC1929">
        <w:rPr>
          <w:b w:val="0"/>
          <w:sz w:val="24"/>
          <w:szCs w:val="24"/>
        </w:rPr>
        <w:t>р</w:t>
      </w:r>
      <w:proofErr w:type="gramEnd"/>
      <w:r w:rsidRPr="00EC1929">
        <w:rPr>
          <w:b w:val="0"/>
          <w:sz w:val="24"/>
          <w:szCs w:val="24"/>
        </w:rPr>
        <w:t xml:space="preserve">іккен насосты калий, натрий насосы деп деп атаймыз. Насос – бұл мембрананы </w:t>
      </w:r>
      <w:r w:rsidRPr="00EC1929">
        <w:rPr>
          <w:b w:val="0"/>
          <w:sz w:val="24"/>
          <w:szCs w:val="24"/>
        </w:rPr>
        <w:lastRenderedPageBreak/>
        <w:t>тесі</w:t>
      </w:r>
      <w:proofErr w:type="gramStart"/>
      <w:r w:rsidRPr="00EC1929">
        <w:rPr>
          <w:b w:val="0"/>
          <w:sz w:val="24"/>
          <w:szCs w:val="24"/>
        </w:rPr>
        <w:t>п</w:t>
      </w:r>
      <w:proofErr w:type="gramEnd"/>
      <w:r w:rsidRPr="00EC1929">
        <w:rPr>
          <w:b w:val="0"/>
          <w:sz w:val="24"/>
          <w:szCs w:val="24"/>
        </w:rPr>
        <w:t xml:space="preserve"> өтетін белок. Мембрананың ішкі жағынан бұған натрий ионы және АТФ жақындаса, ал сыртқы жағынан калий ионы жақындайды. Иондардың алмасуы белоктың конформациялық өзгеруіне нәтижесінде іске асады.</w:t>
      </w:r>
    </w:p>
    <w:p w:rsidR="009F5474" w:rsidRPr="00EC1929" w:rsidRDefault="009F5474" w:rsidP="00EC1929">
      <w:pPr>
        <w:pStyle w:val="a9"/>
        <w:jc w:val="both"/>
        <w:rPr>
          <w:b w:val="0"/>
          <w:sz w:val="24"/>
          <w:szCs w:val="24"/>
        </w:rPr>
      </w:pPr>
      <w:r w:rsidRPr="00EC1929">
        <w:rPr>
          <w:b w:val="0"/>
          <w:sz w:val="24"/>
          <w:szCs w:val="24"/>
        </w:rPr>
        <w:t xml:space="preserve">Тасымалдаушы белоктардың жұмыс істеу әдістері: </w:t>
      </w:r>
    </w:p>
    <w:p w:rsidR="009F5474" w:rsidRPr="00EC1929" w:rsidRDefault="009F5474" w:rsidP="00EC1929">
      <w:pPr>
        <w:pStyle w:val="a9"/>
        <w:jc w:val="both"/>
        <w:rPr>
          <w:b w:val="0"/>
          <w:sz w:val="24"/>
          <w:szCs w:val="24"/>
        </w:rPr>
      </w:pPr>
      <w:r w:rsidRPr="00EC1929">
        <w:rPr>
          <w:b w:val="0"/>
          <w:sz w:val="24"/>
          <w:szCs w:val="24"/>
        </w:rPr>
        <w:t xml:space="preserve">Тасымалдаушы белоктардың жұсым істеу әдістері 3 </w:t>
      </w:r>
      <w:proofErr w:type="gramStart"/>
      <w:r w:rsidRPr="00EC1929">
        <w:rPr>
          <w:b w:val="0"/>
          <w:sz w:val="24"/>
          <w:szCs w:val="24"/>
        </w:rPr>
        <w:t>топ</w:t>
      </w:r>
      <w:proofErr w:type="gramEnd"/>
      <w:r w:rsidRPr="00EC1929">
        <w:rPr>
          <w:b w:val="0"/>
          <w:sz w:val="24"/>
          <w:szCs w:val="24"/>
        </w:rPr>
        <w:t xml:space="preserve">қа бөлінеді: унипорт, симпорт және антипорт. Унипорт кезінде белок заттарды мембрана арқылы тасымалдайды, симпорт кезінде заттарды немесе ионды тасымалдау, басқада иондармен тығыз байланысты. </w:t>
      </w:r>
      <w:proofErr w:type="gramStart"/>
      <w:r w:rsidRPr="00EC1929">
        <w:rPr>
          <w:b w:val="0"/>
          <w:sz w:val="24"/>
          <w:szCs w:val="24"/>
        </w:rPr>
        <w:t>Симпорт</w:t>
      </w:r>
      <w:proofErr w:type="gramEnd"/>
      <w:r w:rsidRPr="00EC1929">
        <w:rPr>
          <w:b w:val="0"/>
          <w:sz w:val="24"/>
          <w:szCs w:val="24"/>
        </w:rPr>
        <w:t>қа мысал ретінде клеткаға глюкозаны өткізу, натрийдің өтуімен тығыз байланысты. Антипорт кезінде біруақытта, бі</w:t>
      </w:r>
      <w:proofErr w:type="gramStart"/>
      <w:r w:rsidRPr="00EC1929">
        <w:rPr>
          <w:b w:val="0"/>
          <w:sz w:val="24"/>
          <w:szCs w:val="24"/>
        </w:rPr>
        <w:t>р</w:t>
      </w:r>
      <w:proofErr w:type="gramEnd"/>
      <w:r w:rsidRPr="00EC1929">
        <w:rPr>
          <w:b w:val="0"/>
          <w:sz w:val="24"/>
          <w:szCs w:val="24"/>
        </w:rPr>
        <w:t xml:space="preserve"> өнім клеткаға еніп жатса, екіншісі клеткадан шығып жатады. Мысалы натрий, калий насосы. Тасымалдаушы белоктардың жұмыс істеу принципі понг – пинг.</w:t>
      </w:r>
    </w:p>
    <w:p w:rsidR="009F5474" w:rsidRPr="00EC1929" w:rsidRDefault="009F5474" w:rsidP="00EC1929">
      <w:pPr>
        <w:pStyle w:val="a9"/>
        <w:jc w:val="both"/>
        <w:rPr>
          <w:b w:val="0"/>
          <w:sz w:val="24"/>
          <w:szCs w:val="24"/>
        </w:rPr>
      </w:pPr>
      <w:r w:rsidRPr="00EC1929">
        <w:rPr>
          <w:b w:val="0"/>
          <w:sz w:val="24"/>
          <w:szCs w:val="24"/>
        </w:rPr>
        <w:t xml:space="preserve">Плазмалық мембрана арқылы макромолекулалар да тасымалданады. Клетканың үлкен молекуланы қоршап алуы, эндоцитоз, </w:t>
      </w:r>
      <w:proofErr w:type="gramStart"/>
      <w:r w:rsidRPr="00EC1929">
        <w:rPr>
          <w:b w:val="0"/>
          <w:sz w:val="24"/>
          <w:szCs w:val="24"/>
        </w:rPr>
        <w:t>ал</w:t>
      </w:r>
      <w:proofErr w:type="gramEnd"/>
      <w:r w:rsidRPr="00EC1929">
        <w:rPr>
          <w:b w:val="0"/>
          <w:sz w:val="24"/>
          <w:szCs w:val="24"/>
        </w:rPr>
        <w:t xml:space="preserve"> осы молекуланы клеткадан шығару экзоцитоз деп аталады. Осы тасымалдау түрлеріне ортақ нәрсе, ол тасымалдайтын заттарын плазмалық мембранамен қоршайды және кө</w:t>
      </w:r>
      <w:proofErr w:type="gramStart"/>
      <w:r w:rsidRPr="00EC1929">
        <w:rPr>
          <w:b w:val="0"/>
          <w:sz w:val="24"/>
          <w:szCs w:val="24"/>
        </w:rPr>
        <w:t>п</w:t>
      </w:r>
      <w:proofErr w:type="gramEnd"/>
      <w:r w:rsidRPr="00EC1929">
        <w:rPr>
          <w:b w:val="0"/>
          <w:sz w:val="24"/>
          <w:szCs w:val="24"/>
        </w:rPr>
        <w:t xml:space="preserve">іршік немесе везикула түрде болады. Везикуланың пайда болу </w:t>
      </w:r>
      <w:proofErr w:type="gramStart"/>
      <w:r w:rsidRPr="00EC1929">
        <w:rPr>
          <w:b w:val="0"/>
          <w:sz w:val="24"/>
          <w:szCs w:val="24"/>
        </w:rPr>
        <w:t>механизмі ж</w:t>
      </w:r>
      <w:proofErr w:type="gramEnd"/>
      <w:r w:rsidRPr="00EC1929">
        <w:rPr>
          <w:b w:val="0"/>
          <w:sz w:val="24"/>
          <w:szCs w:val="24"/>
        </w:rPr>
        <w:t>әне оның келешектегі тағдыры эндоцитоз типіне байланысты.</w:t>
      </w:r>
    </w:p>
    <w:p w:rsidR="009F5474" w:rsidRPr="00EC1929" w:rsidRDefault="009F5474" w:rsidP="00EC1929">
      <w:pPr>
        <w:pStyle w:val="a9"/>
        <w:jc w:val="both"/>
        <w:rPr>
          <w:b w:val="0"/>
          <w:sz w:val="24"/>
          <w:szCs w:val="24"/>
        </w:rPr>
      </w:pPr>
      <w:r w:rsidRPr="00EC1929">
        <w:rPr>
          <w:b w:val="0"/>
          <w:sz w:val="24"/>
          <w:szCs w:val="24"/>
        </w:rPr>
        <w:t xml:space="preserve">Эндоцитоз - екі </w:t>
      </w:r>
      <w:proofErr w:type="gramStart"/>
      <w:r w:rsidRPr="00EC1929">
        <w:rPr>
          <w:b w:val="0"/>
          <w:sz w:val="24"/>
          <w:szCs w:val="24"/>
        </w:rPr>
        <w:t>топ</w:t>
      </w:r>
      <w:proofErr w:type="gramEnd"/>
      <w:r w:rsidRPr="00EC1929">
        <w:rPr>
          <w:b w:val="0"/>
          <w:sz w:val="24"/>
          <w:szCs w:val="24"/>
        </w:rPr>
        <w:t xml:space="preserve">қа бөлінеді: фагоцитоз және пиноцитоз. Пиноцитоз құбылысы барлық </w:t>
      </w:r>
      <w:proofErr w:type="gramStart"/>
      <w:r w:rsidRPr="00EC1929">
        <w:rPr>
          <w:b w:val="0"/>
          <w:sz w:val="24"/>
          <w:szCs w:val="24"/>
        </w:rPr>
        <w:t>клетка</w:t>
      </w:r>
      <w:proofErr w:type="gramEnd"/>
      <w:r w:rsidRPr="00EC1929">
        <w:rPr>
          <w:b w:val="0"/>
          <w:sz w:val="24"/>
          <w:szCs w:val="24"/>
        </w:rPr>
        <w:t>ға тән қасиет болып саналады. Бұл кезде клеткаға сұйық және кішігі</w:t>
      </w:r>
      <w:proofErr w:type="gramStart"/>
      <w:r w:rsidRPr="00EC1929">
        <w:rPr>
          <w:b w:val="0"/>
          <w:sz w:val="24"/>
          <w:szCs w:val="24"/>
        </w:rPr>
        <w:t>р</w:t>
      </w:r>
      <w:proofErr w:type="gramEnd"/>
      <w:r w:rsidRPr="00EC1929">
        <w:rPr>
          <w:b w:val="0"/>
          <w:sz w:val="24"/>
          <w:szCs w:val="24"/>
        </w:rPr>
        <w:t>ім түйіршіктер енеді.</w:t>
      </w:r>
    </w:p>
    <w:p w:rsidR="009F5474" w:rsidRPr="00EC1929" w:rsidRDefault="009F5474" w:rsidP="00EC1929">
      <w:pPr>
        <w:pStyle w:val="a9"/>
        <w:jc w:val="both"/>
        <w:rPr>
          <w:b w:val="0"/>
          <w:sz w:val="24"/>
          <w:szCs w:val="24"/>
        </w:rPr>
      </w:pPr>
      <w:r w:rsidRPr="00EC1929">
        <w:rPr>
          <w:b w:val="0"/>
          <w:sz w:val="24"/>
          <w:szCs w:val="24"/>
        </w:rPr>
        <w:t xml:space="preserve">Фагоцитоз кезінде </w:t>
      </w:r>
      <w:proofErr w:type="gramStart"/>
      <w:r w:rsidRPr="00EC1929">
        <w:rPr>
          <w:b w:val="0"/>
          <w:sz w:val="24"/>
          <w:szCs w:val="24"/>
        </w:rPr>
        <w:t>клетка</w:t>
      </w:r>
      <w:proofErr w:type="gramEnd"/>
      <w:r w:rsidRPr="00EC1929">
        <w:rPr>
          <w:b w:val="0"/>
          <w:sz w:val="24"/>
          <w:szCs w:val="24"/>
        </w:rPr>
        <w:t xml:space="preserve">ға үлкен бөлшектер енеді (жұтылады): вирустар, бактериялар, клеткалар немесе олардың сынықтары. Фагоцитоз арнаулы макрофагтар және гранулоциттар арқылы іске асады. </w:t>
      </w:r>
    </w:p>
    <w:p w:rsidR="009F5474" w:rsidRPr="00EC1929" w:rsidRDefault="009F5474" w:rsidP="00EC1929">
      <w:pPr>
        <w:pStyle w:val="a9"/>
        <w:jc w:val="both"/>
        <w:rPr>
          <w:b w:val="0"/>
          <w:sz w:val="24"/>
          <w:szCs w:val="24"/>
        </w:rPr>
      </w:pPr>
      <w:r w:rsidRPr="00EC1929">
        <w:rPr>
          <w:b w:val="0"/>
          <w:sz w:val="24"/>
          <w:szCs w:val="24"/>
        </w:rPr>
        <w:t>Эндоцитоз механизмі. Плазмалық мембранада инвагинация немесе төмпешік пайда болады. Ол қ</w:t>
      </w:r>
      <w:proofErr w:type="gramStart"/>
      <w:r w:rsidRPr="00EC1929">
        <w:rPr>
          <w:b w:val="0"/>
          <w:sz w:val="24"/>
          <w:szCs w:val="24"/>
        </w:rPr>
        <w:t>олба</w:t>
      </w:r>
      <w:proofErr w:type="gramEnd"/>
      <w:r w:rsidRPr="00EC1929">
        <w:rPr>
          <w:b w:val="0"/>
          <w:sz w:val="24"/>
          <w:szCs w:val="24"/>
        </w:rPr>
        <w:t xml:space="preserve">ға ұқсас, эноцитозды везикула деп аталады. Везикула мойыны қосылып мембранадан үзіледі. Везикула келешекте Гольджи комплексіне немесе </w:t>
      </w:r>
      <w:proofErr w:type="gramStart"/>
      <w:r w:rsidRPr="00EC1929">
        <w:rPr>
          <w:b w:val="0"/>
          <w:sz w:val="24"/>
          <w:szCs w:val="24"/>
        </w:rPr>
        <w:t>лизосомалар</w:t>
      </w:r>
      <w:proofErr w:type="gramEnd"/>
      <w:r w:rsidRPr="00EC1929">
        <w:rPr>
          <w:b w:val="0"/>
          <w:sz w:val="24"/>
          <w:szCs w:val="24"/>
        </w:rPr>
        <w:t>ға қарай тасымалдануы мүмкін, олармен қосылып, екінші лизосомалар немесе фаголизосомалар пайда болады.</w:t>
      </w:r>
    </w:p>
    <w:p w:rsidR="009F5474" w:rsidRPr="00EC1929" w:rsidRDefault="009F5474" w:rsidP="00EC1929">
      <w:pPr>
        <w:pStyle w:val="a9"/>
        <w:jc w:val="both"/>
        <w:rPr>
          <w:b w:val="0"/>
          <w:sz w:val="24"/>
          <w:szCs w:val="24"/>
        </w:rPr>
      </w:pPr>
      <w:r w:rsidRPr="00EC1929">
        <w:rPr>
          <w:b w:val="0"/>
          <w:sz w:val="24"/>
          <w:szCs w:val="24"/>
        </w:rPr>
        <w:t xml:space="preserve">Эндоцитоз - екі </w:t>
      </w:r>
      <w:proofErr w:type="gramStart"/>
      <w:r w:rsidRPr="00EC1929">
        <w:rPr>
          <w:b w:val="0"/>
          <w:sz w:val="24"/>
          <w:szCs w:val="24"/>
        </w:rPr>
        <w:t>топ</w:t>
      </w:r>
      <w:proofErr w:type="gramEnd"/>
      <w:r w:rsidRPr="00EC1929">
        <w:rPr>
          <w:b w:val="0"/>
          <w:sz w:val="24"/>
          <w:szCs w:val="24"/>
        </w:rPr>
        <w:t xml:space="preserve">қа бөлінеді: фагоцитоз және пиноцитоз. Пиноцитоз құбылысы барлық </w:t>
      </w:r>
      <w:proofErr w:type="gramStart"/>
      <w:r w:rsidRPr="00EC1929">
        <w:rPr>
          <w:b w:val="0"/>
          <w:sz w:val="24"/>
          <w:szCs w:val="24"/>
        </w:rPr>
        <w:t>клетка</w:t>
      </w:r>
      <w:proofErr w:type="gramEnd"/>
      <w:r w:rsidRPr="00EC1929">
        <w:rPr>
          <w:b w:val="0"/>
          <w:sz w:val="24"/>
          <w:szCs w:val="24"/>
        </w:rPr>
        <w:t>ға тән қасиет болып саналады. Бұл кезде клеткаға сұйық және кішігі</w:t>
      </w:r>
      <w:proofErr w:type="gramStart"/>
      <w:r w:rsidRPr="00EC1929">
        <w:rPr>
          <w:b w:val="0"/>
          <w:sz w:val="24"/>
          <w:szCs w:val="24"/>
        </w:rPr>
        <w:t>р</w:t>
      </w:r>
      <w:proofErr w:type="gramEnd"/>
      <w:r w:rsidRPr="00EC1929">
        <w:rPr>
          <w:b w:val="0"/>
          <w:sz w:val="24"/>
          <w:szCs w:val="24"/>
        </w:rPr>
        <w:t>ім түйіршіктер енеді.</w:t>
      </w:r>
    </w:p>
    <w:p w:rsidR="009F5474" w:rsidRPr="00EC1929" w:rsidRDefault="009F5474" w:rsidP="00EC1929">
      <w:pPr>
        <w:pStyle w:val="a9"/>
        <w:jc w:val="both"/>
        <w:rPr>
          <w:b w:val="0"/>
          <w:sz w:val="24"/>
          <w:szCs w:val="24"/>
        </w:rPr>
      </w:pPr>
      <w:r w:rsidRPr="00EC1929">
        <w:rPr>
          <w:b w:val="0"/>
          <w:sz w:val="24"/>
          <w:szCs w:val="24"/>
        </w:rPr>
        <w:t xml:space="preserve">Фагоцитоз кезінде </w:t>
      </w:r>
      <w:proofErr w:type="gramStart"/>
      <w:r w:rsidRPr="00EC1929">
        <w:rPr>
          <w:b w:val="0"/>
          <w:sz w:val="24"/>
          <w:szCs w:val="24"/>
        </w:rPr>
        <w:t>клетка</w:t>
      </w:r>
      <w:proofErr w:type="gramEnd"/>
      <w:r w:rsidRPr="00EC1929">
        <w:rPr>
          <w:b w:val="0"/>
          <w:sz w:val="24"/>
          <w:szCs w:val="24"/>
        </w:rPr>
        <w:t xml:space="preserve">ға үлкен бөлшектер енеді (жұтылады): вирустар, бактериялар, клеткалар немесе олардың сынықтары. Фагоцитоз арнаулы макрофагтар және гранулоциттар арқылы іске асады. </w:t>
      </w:r>
    </w:p>
    <w:p w:rsidR="009F5474" w:rsidRPr="00EC1929" w:rsidRDefault="009F5474" w:rsidP="00EC1929">
      <w:pPr>
        <w:pStyle w:val="a9"/>
        <w:jc w:val="both"/>
        <w:rPr>
          <w:b w:val="0"/>
          <w:sz w:val="24"/>
          <w:szCs w:val="24"/>
        </w:rPr>
      </w:pPr>
      <w:r w:rsidRPr="00EC1929">
        <w:rPr>
          <w:b w:val="0"/>
          <w:sz w:val="24"/>
          <w:szCs w:val="24"/>
        </w:rPr>
        <w:t>Эндоцитоз механизмі. Плазмалық мембранада инвагинация немесе төмпешік пайда болады. Ол қ</w:t>
      </w:r>
      <w:proofErr w:type="gramStart"/>
      <w:r w:rsidRPr="00EC1929">
        <w:rPr>
          <w:b w:val="0"/>
          <w:sz w:val="24"/>
          <w:szCs w:val="24"/>
        </w:rPr>
        <w:t>олба</w:t>
      </w:r>
      <w:proofErr w:type="gramEnd"/>
      <w:r w:rsidRPr="00EC1929">
        <w:rPr>
          <w:b w:val="0"/>
          <w:sz w:val="24"/>
          <w:szCs w:val="24"/>
        </w:rPr>
        <w:t xml:space="preserve">ға ұқсас, эноцитозды везикула деп аталады. Везикула мойыны қосылып мембранадан үзіледі. Везикула келешекте Гольджи комплексіне немесе </w:t>
      </w:r>
      <w:proofErr w:type="gramStart"/>
      <w:r w:rsidRPr="00EC1929">
        <w:rPr>
          <w:b w:val="0"/>
          <w:sz w:val="24"/>
          <w:szCs w:val="24"/>
        </w:rPr>
        <w:t>лизосомалар</w:t>
      </w:r>
      <w:proofErr w:type="gramEnd"/>
      <w:r w:rsidRPr="00EC1929">
        <w:rPr>
          <w:b w:val="0"/>
          <w:sz w:val="24"/>
          <w:szCs w:val="24"/>
        </w:rPr>
        <w:t>ға қарай тасымалдануы мүмкін, олармен қосылып, екінші лизосомалар немесе фаголизосомалар пайда болады.</w:t>
      </w:r>
    </w:p>
    <w:p w:rsidR="009F5474" w:rsidRPr="00EC1929" w:rsidRDefault="009F5474" w:rsidP="00EC1929">
      <w:pPr>
        <w:pStyle w:val="a9"/>
        <w:jc w:val="both"/>
        <w:rPr>
          <w:b w:val="0"/>
          <w:sz w:val="24"/>
          <w:szCs w:val="24"/>
        </w:rPr>
      </w:pPr>
      <w:r w:rsidRPr="00EC1929">
        <w:rPr>
          <w:b w:val="0"/>
          <w:sz w:val="24"/>
          <w:szCs w:val="24"/>
        </w:rPr>
        <w:t>Клетка ү</w:t>
      </w:r>
      <w:proofErr w:type="gramStart"/>
      <w:r w:rsidRPr="00EC1929">
        <w:rPr>
          <w:b w:val="0"/>
          <w:sz w:val="24"/>
          <w:szCs w:val="24"/>
        </w:rPr>
        <w:t>ст</w:t>
      </w:r>
      <w:proofErr w:type="gramEnd"/>
      <w:r w:rsidRPr="00EC1929">
        <w:rPr>
          <w:b w:val="0"/>
          <w:sz w:val="24"/>
          <w:szCs w:val="24"/>
        </w:rPr>
        <w:t>індегі заттар – антигендер</w:t>
      </w:r>
    </w:p>
    <w:p w:rsidR="009F5474" w:rsidRPr="00EC1929" w:rsidRDefault="009F5474" w:rsidP="00EC1929">
      <w:pPr>
        <w:pStyle w:val="a9"/>
        <w:jc w:val="both"/>
        <w:rPr>
          <w:b w:val="0"/>
          <w:sz w:val="24"/>
          <w:szCs w:val="24"/>
        </w:rPr>
      </w:pPr>
      <w:r w:rsidRPr="00EC1929">
        <w:rPr>
          <w:b w:val="0"/>
          <w:sz w:val="24"/>
          <w:szCs w:val="24"/>
        </w:rPr>
        <w:t xml:space="preserve">Клеткадан </w:t>
      </w:r>
      <w:proofErr w:type="gramStart"/>
      <w:r w:rsidRPr="00EC1929">
        <w:rPr>
          <w:b w:val="0"/>
          <w:sz w:val="24"/>
          <w:szCs w:val="24"/>
        </w:rPr>
        <w:t>тыс</w:t>
      </w:r>
      <w:proofErr w:type="gramEnd"/>
      <w:r w:rsidRPr="00EC1929">
        <w:rPr>
          <w:b w:val="0"/>
          <w:sz w:val="24"/>
          <w:szCs w:val="24"/>
        </w:rPr>
        <w:t xml:space="preserve"> матрикстегі заттар</w:t>
      </w:r>
    </w:p>
    <w:p w:rsidR="009F5474" w:rsidRPr="00EC1929" w:rsidRDefault="009F5474" w:rsidP="00EC1929">
      <w:pPr>
        <w:pStyle w:val="a9"/>
        <w:jc w:val="both"/>
        <w:rPr>
          <w:b w:val="0"/>
          <w:sz w:val="24"/>
          <w:szCs w:val="24"/>
        </w:rPr>
      </w:pPr>
      <w:r w:rsidRPr="00EC1929">
        <w:rPr>
          <w:b w:val="0"/>
          <w:sz w:val="24"/>
          <w:szCs w:val="24"/>
        </w:rPr>
        <w:t>Сигналды молекулалар (гормондар және медиаторлар)</w:t>
      </w:r>
    </w:p>
    <w:p w:rsidR="009F5474" w:rsidRPr="00EC1929" w:rsidRDefault="009F5474" w:rsidP="00EC1929">
      <w:pPr>
        <w:pStyle w:val="a9"/>
        <w:jc w:val="both"/>
        <w:rPr>
          <w:b w:val="0"/>
          <w:sz w:val="24"/>
          <w:szCs w:val="24"/>
        </w:rPr>
      </w:pPr>
      <w:r w:rsidRPr="00EC1929">
        <w:rPr>
          <w:b w:val="0"/>
          <w:sz w:val="24"/>
          <w:szCs w:val="24"/>
        </w:rPr>
        <w:t xml:space="preserve">Сыртқы және ішкі орта факторларына байланысты биомембрана қасиетінің өзгеруі мүмкін. Биомембрана қызметінің бұзылуы патологиялық процесс деп аталады, яғни биомембрана патологиясы. Биомембрана патологиясы мембраналық липидтермен, мембраналық белоктармен, рецепторлармен және гликогаликспен байланысады. Мысалы: улар, токсиндер, радиобелсенді және ультра күлгін сәулесі әсер еткенде биоммбрана нысана болып табылады. Мембраналық рецепторлар функциясының бұзылуы иммунды жүйенің патологиясына алып келеді. Мысалы: гипертония және атеросклероз. </w:t>
      </w:r>
      <w:proofErr w:type="gramStart"/>
      <w:r w:rsidRPr="00EC1929">
        <w:rPr>
          <w:b w:val="0"/>
          <w:sz w:val="24"/>
          <w:szCs w:val="24"/>
        </w:rPr>
        <w:t xml:space="preserve">Бұл аурулардың түзілуі мембрана құрылымының бұзылысы, яғни белоктар және липидтердің қызметінің бұзылуымен тығыз байланысты. Қалыпты кездегі биомембрананың қызметін, қасиетін және құрылысын оқу, бізге оның негативті факторлардың әсері кезінде бұзылу механизмі себебі тереңірек түсінуге мүмкіндік береді. </w:t>
      </w:r>
      <w:proofErr w:type="gramEnd"/>
    </w:p>
    <w:p w:rsidR="009F5474" w:rsidRPr="00EC1929" w:rsidRDefault="009F5474" w:rsidP="00713F92">
      <w:pPr>
        <w:jc w:val="both"/>
      </w:pPr>
      <w:r w:rsidRPr="00EC1929">
        <w:lastRenderedPageBreak/>
        <w:tab/>
      </w:r>
      <w:proofErr w:type="gramStart"/>
      <w:r w:rsidRPr="00EC1929">
        <w:t>Адам</w:t>
      </w:r>
      <w:proofErr w:type="gramEnd"/>
      <w:r w:rsidRPr="00EC1929">
        <w:t xml:space="preserve"> ағзасындағы барлық клеткалардың негізгі клеткаішілік құрылыстар жинағы ұқсас, негізгі қызметтерді атқарады. Бұ</w:t>
      </w:r>
      <w:proofErr w:type="gramStart"/>
      <w:r w:rsidRPr="00EC1929">
        <w:t>л</w:t>
      </w:r>
      <w:proofErr w:type="gramEnd"/>
      <w:r w:rsidRPr="00EC1929">
        <w:t xml:space="preserve"> жерде келесі клеткаішілік құрылыстьардың қызметі мен құрылысы қаралады: ядро, митохондрия, пероксисомалар, тегіс эндоплазмалық ретикулум, тегіс емес эндоплазмалық ретикулум.</w:t>
      </w:r>
    </w:p>
    <w:p w:rsidR="009F5474" w:rsidRPr="00EC1929" w:rsidRDefault="009F5474" w:rsidP="00713F92">
      <w:pPr>
        <w:jc w:val="both"/>
      </w:pPr>
      <w:r w:rsidRPr="00EC1929">
        <w:t>Кесте 1.</w:t>
      </w:r>
    </w:p>
    <w:p w:rsidR="009F5474" w:rsidRPr="00EC1929" w:rsidRDefault="009F5474" w:rsidP="00713F92">
      <w:pPr>
        <w:jc w:val="both"/>
      </w:pPr>
      <w:r w:rsidRPr="00EC1929">
        <w:t>Эукариотты клеткалардың негізгі белгілері</w:t>
      </w:r>
    </w:p>
    <w:p w:rsidR="009F5474" w:rsidRPr="00EC1929" w:rsidRDefault="009F5474" w:rsidP="00713F9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05"/>
        <w:gridCol w:w="7508"/>
      </w:tblGrid>
      <w:tr w:rsidR="00EC1929" w:rsidRPr="00EC1929" w:rsidTr="00713F92">
        <w:trPr>
          <w:trHeight w:val="241"/>
        </w:trPr>
        <w:tc>
          <w:tcPr>
            <w:tcW w:w="1852" w:type="dxa"/>
          </w:tcPr>
          <w:p w:rsidR="009F5474" w:rsidRPr="00713F92" w:rsidRDefault="00713F92" w:rsidP="00713F92">
            <w:pPr>
              <w:jc w:val="both"/>
              <w:rPr>
                <w:lang w:val="kk-KZ"/>
              </w:rPr>
            </w:pPr>
            <w:r>
              <w:t>Белгі</w:t>
            </w:r>
          </w:p>
        </w:tc>
        <w:tc>
          <w:tcPr>
            <w:tcW w:w="7508" w:type="dxa"/>
          </w:tcPr>
          <w:p w:rsidR="009F5474" w:rsidRPr="00713F92" w:rsidRDefault="00713F92" w:rsidP="00713F92">
            <w:pPr>
              <w:jc w:val="both"/>
              <w:rPr>
                <w:lang w:val="kk-KZ"/>
              </w:rPr>
            </w:pPr>
            <w:r>
              <w:t>Құрылымы және ұйымы</w:t>
            </w:r>
          </w:p>
        </w:tc>
      </w:tr>
      <w:tr w:rsidR="00EC1929" w:rsidRPr="00EC1929" w:rsidTr="0043064C">
        <w:trPr>
          <w:trHeight w:val="300"/>
        </w:trPr>
        <w:tc>
          <w:tcPr>
            <w:tcW w:w="1852" w:type="dxa"/>
          </w:tcPr>
          <w:p w:rsidR="009F5474" w:rsidRPr="00EC1929" w:rsidRDefault="009F5474" w:rsidP="00713F92">
            <w:pPr>
              <w:jc w:val="both"/>
            </w:pPr>
            <w:r w:rsidRPr="00EC1929">
              <w:t>Мембраналар</w:t>
            </w:r>
          </w:p>
        </w:tc>
        <w:tc>
          <w:tcPr>
            <w:tcW w:w="7508" w:type="dxa"/>
          </w:tcPr>
          <w:p w:rsidR="009F5474" w:rsidRPr="00EC1929" w:rsidRDefault="009F5474" w:rsidP="00713F92">
            <w:pPr>
              <w:jc w:val="both"/>
            </w:pPr>
            <w:r w:rsidRPr="00EC1929">
              <w:t>Барлық компартменттер немесе органеллалар негізі бірдей ерекшелікті түрдегі ақуыз-липидті биомолекулалық қабатты, мембраналармен қоршалған. Органеллалар липидті және ақуызды құрамдағы арнаулы варияциясы бойынша айырмашылығы болады, және метаболизмнің негізгі жолдарындағы бағытты анықтауға көмектеседі.</w:t>
            </w:r>
          </w:p>
        </w:tc>
      </w:tr>
      <w:tr w:rsidR="00EC1929" w:rsidRPr="00EC1929" w:rsidTr="0043064C">
        <w:trPr>
          <w:trHeight w:val="300"/>
        </w:trPr>
        <w:tc>
          <w:tcPr>
            <w:tcW w:w="1852" w:type="dxa"/>
          </w:tcPr>
          <w:p w:rsidR="009F5474" w:rsidRPr="00EC1929" w:rsidRDefault="009F5474" w:rsidP="00713F92">
            <w:pPr>
              <w:jc w:val="both"/>
            </w:pPr>
            <w:r w:rsidRPr="00EC1929">
              <w:t>Клеткаішілік қозғалыс</w:t>
            </w:r>
          </w:p>
          <w:p w:rsidR="009F5474" w:rsidRPr="00EC1929" w:rsidRDefault="009F5474" w:rsidP="00713F92">
            <w:pPr>
              <w:jc w:val="both"/>
            </w:pPr>
          </w:p>
          <w:p w:rsidR="009F5474" w:rsidRPr="00EC1929" w:rsidRDefault="009F5474" w:rsidP="00713F92">
            <w:pPr>
              <w:jc w:val="both"/>
            </w:pPr>
          </w:p>
        </w:tc>
        <w:tc>
          <w:tcPr>
            <w:tcW w:w="7508" w:type="dxa"/>
          </w:tcPr>
          <w:p w:rsidR="009F5474" w:rsidRPr="00EC1929" w:rsidRDefault="009F5474" w:rsidP="00713F92">
            <w:pPr>
              <w:jc w:val="both"/>
            </w:pPr>
            <w:r w:rsidRPr="00EC1929">
              <w:t>Заттардың бі</w:t>
            </w:r>
            <w:proofErr w:type="gramStart"/>
            <w:r w:rsidRPr="00EC1929">
              <w:t>р</w:t>
            </w:r>
            <w:proofErr w:type="gramEnd"/>
            <w:r w:rsidRPr="00EC1929">
              <w:t xml:space="preserve"> органеллада екіншісіне қозғалысы белгілі жолдар мен принциптер бойынша болады. </w:t>
            </w:r>
          </w:p>
          <w:p w:rsidR="009F5474" w:rsidRPr="00713F92" w:rsidRDefault="009F5474" w:rsidP="00713F92">
            <w:pPr>
              <w:jc w:val="both"/>
              <w:rPr>
                <w:lang w:val="kk-KZ"/>
              </w:rPr>
            </w:pPr>
            <w:proofErr w:type="gramStart"/>
            <w:r w:rsidRPr="00EC1929">
              <w:t>Заттар</w:t>
            </w:r>
            <w:proofErr w:type="gramEnd"/>
            <w:r w:rsidRPr="00EC1929">
              <w:t xml:space="preserve"> ағыны – ақуыздардың тасымалдануы және миграциясы -әртүрлі механизмдермен, атап айтқанда, ақуыздар ағындарымен немесе везикул</w:t>
            </w:r>
            <w:r w:rsidR="00713F92">
              <w:t>а ағындарымен жүзеге асады.</w:t>
            </w:r>
          </w:p>
        </w:tc>
      </w:tr>
      <w:tr w:rsidR="00EC1929" w:rsidRPr="00EC1929" w:rsidTr="0043064C">
        <w:trPr>
          <w:trHeight w:val="300"/>
        </w:trPr>
        <w:tc>
          <w:tcPr>
            <w:tcW w:w="1852" w:type="dxa"/>
          </w:tcPr>
          <w:p w:rsidR="009F5474" w:rsidRPr="00EC1929" w:rsidRDefault="009F5474" w:rsidP="00713F92">
            <w:pPr>
              <w:jc w:val="both"/>
            </w:pPr>
            <w:r w:rsidRPr="00EC1929">
              <w:t>Клеткаішілік компартменттердің пайда болуы</w:t>
            </w:r>
          </w:p>
        </w:tc>
        <w:tc>
          <w:tcPr>
            <w:tcW w:w="7508" w:type="dxa"/>
          </w:tcPr>
          <w:p w:rsidR="009F5474" w:rsidRPr="00EC1929" w:rsidRDefault="009F5474" w:rsidP="00713F92">
            <w:pPr>
              <w:jc w:val="both"/>
            </w:pPr>
            <w:r w:rsidRPr="00EC1929">
              <w:t xml:space="preserve">Бірақ клеткаішілік компартменттер динамикалық құрылымдар болып саналады және көлемі жоғарылайды немесе төмендеуі мүмкін. De novo-ның пайда болуы мүмкін емес; бұл процесс рудимент түрде немесе қазіргі бар </w:t>
            </w:r>
            <w:proofErr w:type="gramStart"/>
            <w:r w:rsidRPr="00EC1929">
              <w:t>матрицалардан</w:t>
            </w:r>
            <w:proofErr w:type="gramEnd"/>
            <w:r w:rsidRPr="00EC1929">
              <w:t xml:space="preserve"> ақпаратты қажет етеді.</w:t>
            </w:r>
          </w:p>
        </w:tc>
      </w:tr>
      <w:tr w:rsidR="00EC1929" w:rsidRPr="00EC1929" w:rsidTr="0043064C">
        <w:trPr>
          <w:trHeight w:val="300"/>
        </w:trPr>
        <w:tc>
          <w:tcPr>
            <w:tcW w:w="1852" w:type="dxa"/>
          </w:tcPr>
          <w:p w:rsidR="009F5474" w:rsidRPr="00EC1929" w:rsidRDefault="009F5474" w:rsidP="00713F92">
            <w:pPr>
              <w:jc w:val="both"/>
            </w:pPr>
            <w:r w:rsidRPr="00EC1929">
              <w:t>Клетка ішіндеші компартменттердің қатысты рналасуы</w:t>
            </w:r>
          </w:p>
        </w:tc>
        <w:tc>
          <w:tcPr>
            <w:tcW w:w="7508" w:type="dxa"/>
          </w:tcPr>
          <w:p w:rsidR="009F5474" w:rsidRPr="00EC1929" w:rsidRDefault="009F5474" w:rsidP="00713F92">
            <w:pPr>
              <w:jc w:val="both"/>
            </w:pPr>
            <w:r w:rsidRPr="00EC1929">
              <w:t>Қатысты тұратын орыны белгілі емес; әрбі</w:t>
            </w:r>
            <w:proofErr w:type="gramStart"/>
            <w:r w:rsidRPr="00EC1929">
              <w:t>р</w:t>
            </w:r>
            <w:proofErr w:type="gramEnd"/>
            <w:r w:rsidRPr="00EC1929">
              <w:t xml:space="preserve"> компонент өзіне арналған қызметтерін орындау үшін оптимальді орын алады. </w:t>
            </w:r>
          </w:p>
          <w:p w:rsidR="009F5474" w:rsidRPr="00713F92" w:rsidRDefault="009F5474" w:rsidP="00713F92">
            <w:pPr>
              <w:jc w:val="both"/>
              <w:rPr>
                <w:lang w:val="kk-KZ"/>
              </w:rPr>
            </w:pPr>
          </w:p>
        </w:tc>
      </w:tr>
    </w:tbl>
    <w:p w:rsidR="009F5474" w:rsidRPr="00EC1929" w:rsidRDefault="009F5474" w:rsidP="00713F92">
      <w:pPr>
        <w:jc w:val="both"/>
      </w:pPr>
    </w:p>
    <w:p w:rsidR="009F5474" w:rsidRPr="00EC1929" w:rsidRDefault="009F5474" w:rsidP="00713F92">
      <w:pPr>
        <w:jc w:val="both"/>
      </w:pPr>
      <w:r w:rsidRPr="00EC1929">
        <w:t>Негізгі клеткаішілік органеллелар және олардың негізгі қызметтері.</w:t>
      </w:r>
    </w:p>
    <w:p w:rsidR="009F5474" w:rsidRPr="00EC1929" w:rsidRDefault="009F5474" w:rsidP="00713F9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984"/>
        <w:gridCol w:w="5391"/>
      </w:tblGrid>
      <w:tr w:rsidR="00713F92" w:rsidRPr="00EC1929" w:rsidTr="00713F92">
        <w:trPr>
          <w:trHeight w:val="577"/>
        </w:trPr>
        <w:tc>
          <w:tcPr>
            <w:tcW w:w="1985" w:type="dxa"/>
          </w:tcPr>
          <w:p w:rsidR="009F5474" w:rsidRPr="00EC1929" w:rsidRDefault="009F5474" w:rsidP="00713F92">
            <w:pPr>
              <w:jc w:val="both"/>
            </w:pPr>
            <w:r w:rsidRPr="00EC1929">
              <w:t>Органелла немесе фракция</w:t>
            </w:r>
          </w:p>
        </w:tc>
        <w:tc>
          <w:tcPr>
            <w:tcW w:w="1984" w:type="dxa"/>
          </w:tcPr>
          <w:p w:rsidR="009F5474" w:rsidRPr="00EC1929" w:rsidRDefault="009F5474" w:rsidP="00713F92">
            <w:pPr>
              <w:jc w:val="both"/>
            </w:pPr>
          </w:p>
          <w:p w:rsidR="009F5474" w:rsidRPr="00713F92" w:rsidRDefault="00713F92" w:rsidP="00713F92">
            <w:pPr>
              <w:jc w:val="both"/>
              <w:rPr>
                <w:lang w:val="kk-KZ"/>
              </w:rPr>
            </w:pPr>
            <w:r>
              <w:t>Маркер</w:t>
            </w:r>
          </w:p>
        </w:tc>
        <w:tc>
          <w:tcPr>
            <w:tcW w:w="5391" w:type="dxa"/>
          </w:tcPr>
          <w:p w:rsidR="009F5474" w:rsidRPr="00EC1929" w:rsidRDefault="009F5474" w:rsidP="00713F92">
            <w:pPr>
              <w:jc w:val="both"/>
            </w:pPr>
          </w:p>
          <w:p w:rsidR="009F5474" w:rsidRPr="00713F92" w:rsidRDefault="00713F92" w:rsidP="00713F92">
            <w:pPr>
              <w:jc w:val="both"/>
              <w:rPr>
                <w:lang w:val="kk-KZ"/>
              </w:rPr>
            </w:pPr>
            <w:r>
              <w:t>Негізгі қызметтері</w:t>
            </w:r>
          </w:p>
        </w:tc>
      </w:tr>
      <w:tr w:rsidR="00713F92" w:rsidRPr="00EC1929" w:rsidTr="00713F92">
        <w:trPr>
          <w:trHeight w:val="599"/>
        </w:trPr>
        <w:tc>
          <w:tcPr>
            <w:tcW w:w="1985" w:type="dxa"/>
          </w:tcPr>
          <w:p w:rsidR="009F5474" w:rsidRPr="00EC1929" w:rsidRDefault="009F5474" w:rsidP="00713F92">
            <w:pPr>
              <w:jc w:val="both"/>
            </w:pPr>
            <w:r w:rsidRPr="00EC1929">
              <w:t>Ядро</w:t>
            </w:r>
          </w:p>
        </w:tc>
        <w:tc>
          <w:tcPr>
            <w:tcW w:w="1984" w:type="dxa"/>
          </w:tcPr>
          <w:p w:rsidR="009F5474" w:rsidRPr="00EC1929" w:rsidRDefault="009F5474" w:rsidP="00713F92">
            <w:pPr>
              <w:jc w:val="both"/>
            </w:pPr>
            <w:r w:rsidRPr="00EC1929">
              <w:t>ДНҚ</w:t>
            </w:r>
          </w:p>
        </w:tc>
        <w:tc>
          <w:tcPr>
            <w:tcW w:w="5391" w:type="dxa"/>
          </w:tcPr>
          <w:p w:rsidR="009F5474" w:rsidRPr="00EC1929" w:rsidRDefault="009F5474" w:rsidP="00713F92">
            <w:pPr>
              <w:jc w:val="both"/>
            </w:pPr>
            <w:r w:rsidRPr="00EC1929">
              <w:t>Хромосомада орналасу орыны. ДН</w:t>
            </w:r>
            <w:proofErr w:type="gramStart"/>
            <w:r w:rsidRPr="00EC1929">
              <w:t>Қ-</w:t>
            </w:r>
            <w:proofErr w:type="gramEnd"/>
            <w:r w:rsidRPr="00EC1929">
              <w:t>бағыттайтын РНҚ-синтезі орыны (транскрипция)</w:t>
            </w:r>
          </w:p>
        </w:tc>
      </w:tr>
      <w:tr w:rsidR="00713F92" w:rsidRPr="00EC1929" w:rsidTr="00713F92">
        <w:trPr>
          <w:trHeight w:val="569"/>
        </w:trPr>
        <w:tc>
          <w:tcPr>
            <w:tcW w:w="1985" w:type="dxa"/>
          </w:tcPr>
          <w:p w:rsidR="009F5474" w:rsidRPr="00EC1929" w:rsidRDefault="009F5474" w:rsidP="00713F92">
            <w:pPr>
              <w:jc w:val="both"/>
            </w:pPr>
            <w:r w:rsidRPr="00EC1929">
              <w:t>Митохондрия</w:t>
            </w:r>
          </w:p>
          <w:p w:rsidR="009F5474" w:rsidRPr="00EC1929" w:rsidRDefault="009F5474" w:rsidP="00713F92">
            <w:pPr>
              <w:jc w:val="both"/>
            </w:pPr>
          </w:p>
        </w:tc>
        <w:tc>
          <w:tcPr>
            <w:tcW w:w="1984" w:type="dxa"/>
          </w:tcPr>
          <w:p w:rsidR="009F5474" w:rsidRPr="00EC1929" w:rsidRDefault="009F5474" w:rsidP="00713F92">
            <w:pPr>
              <w:jc w:val="both"/>
            </w:pPr>
            <w:r w:rsidRPr="00EC1929">
              <w:t>Глутамат дегидрогенеза</w:t>
            </w:r>
          </w:p>
        </w:tc>
        <w:tc>
          <w:tcPr>
            <w:tcW w:w="5391" w:type="dxa"/>
          </w:tcPr>
          <w:p w:rsidR="009F5474" w:rsidRPr="00EC1929" w:rsidRDefault="009F5474" w:rsidP="00713F92">
            <w:pPr>
              <w:jc w:val="both"/>
            </w:pPr>
            <w:r w:rsidRPr="00EC1929">
              <w:t>Үшкарбонды қышқылдың циклі, тотыққан фосфорирлеу.</w:t>
            </w:r>
          </w:p>
        </w:tc>
      </w:tr>
      <w:tr w:rsidR="00713F92" w:rsidRPr="00EC1929" w:rsidTr="00713F92">
        <w:trPr>
          <w:trHeight w:val="549"/>
        </w:trPr>
        <w:tc>
          <w:tcPr>
            <w:tcW w:w="1985" w:type="dxa"/>
          </w:tcPr>
          <w:p w:rsidR="009F5474" w:rsidRPr="00EC1929" w:rsidRDefault="009F5474" w:rsidP="00713F92">
            <w:pPr>
              <w:jc w:val="both"/>
            </w:pPr>
            <w:r w:rsidRPr="00EC1929">
              <w:t>Рибосома</w:t>
            </w:r>
          </w:p>
        </w:tc>
        <w:tc>
          <w:tcPr>
            <w:tcW w:w="1984" w:type="dxa"/>
          </w:tcPr>
          <w:p w:rsidR="009F5474" w:rsidRPr="00EC1929" w:rsidRDefault="009F5474" w:rsidP="00713F92">
            <w:pPr>
              <w:jc w:val="both"/>
            </w:pPr>
            <w:r w:rsidRPr="00EC1929">
              <w:t>РН</w:t>
            </w:r>
            <w:proofErr w:type="gramStart"/>
            <w:r w:rsidRPr="00EC1929">
              <w:t>Қ-</w:t>
            </w:r>
            <w:proofErr w:type="gramEnd"/>
            <w:r w:rsidRPr="00EC1929">
              <w:t>ны жоғары сақтайды.</w:t>
            </w:r>
          </w:p>
        </w:tc>
        <w:tc>
          <w:tcPr>
            <w:tcW w:w="5391" w:type="dxa"/>
          </w:tcPr>
          <w:p w:rsidR="009F5474" w:rsidRPr="00EC1929" w:rsidRDefault="009F5474" w:rsidP="00713F92">
            <w:pPr>
              <w:jc w:val="both"/>
            </w:pPr>
            <w:r w:rsidRPr="00EC1929">
              <w:t>Ақуыз синтезі орны (ақуызға м-РН</w:t>
            </w:r>
            <w:proofErr w:type="gramStart"/>
            <w:r w:rsidRPr="00EC1929">
              <w:t>Қ-</w:t>
            </w:r>
            <w:proofErr w:type="gramEnd"/>
            <w:r w:rsidRPr="00EC1929">
              <w:t>ны трансляциялау).</w:t>
            </w:r>
          </w:p>
        </w:tc>
      </w:tr>
      <w:tr w:rsidR="00713F92" w:rsidRPr="00EC1929" w:rsidTr="00713F92">
        <w:trPr>
          <w:trHeight w:val="699"/>
        </w:trPr>
        <w:tc>
          <w:tcPr>
            <w:tcW w:w="1985" w:type="dxa"/>
          </w:tcPr>
          <w:p w:rsidR="009F5474" w:rsidRPr="00EC1929" w:rsidRDefault="009F5474" w:rsidP="00713F92">
            <w:pPr>
              <w:jc w:val="both"/>
            </w:pPr>
            <w:r w:rsidRPr="00EC1929">
              <w:t>ЭПР</w:t>
            </w:r>
          </w:p>
        </w:tc>
        <w:tc>
          <w:tcPr>
            <w:tcW w:w="1984" w:type="dxa"/>
          </w:tcPr>
          <w:p w:rsidR="009F5474" w:rsidRPr="00EC1929" w:rsidRDefault="009F5474" w:rsidP="00713F92">
            <w:pPr>
              <w:jc w:val="both"/>
            </w:pPr>
            <w:r w:rsidRPr="00EC1929">
              <w:t>Глюкоза-6 осфатаза</w:t>
            </w:r>
          </w:p>
        </w:tc>
        <w:tc>
          <w:tcPr>
            <w:tcW w:w="5391" w:type="dxa"/>
          </w:tcPr>
          <w:p w:rsidR="009F5474" w:rsidRPr="00EC1929" w:rsidRDefault="009F5474" w:rsidP="00713F92">
            <w:pPr>
              <w:jc w:val="both"/>
            </w:pPr>
            <w:r w:rsidRPr="00EC1929">
              <w:t xml:space="preserve">Мембранамен байланысқан рибосомалар, ақуыз синтезінің негізгі орны. Әртүрлі липидтерді синтездеу. Көптеген ксенобиотиктердің тотығуы (цитохром </w:t>
            </w:r>
            <w:proofErr w:type="gramStart"/>
            <w:r w:rsidRPr="00EC1929">
              <w:t>р</w:t>
            </w:r>
            <w:proofErr w:type="gramEnd"/>
            <w:r w:rsidRPr="00EC1929">
              <w:t xml:space="preserve"> 450).</w:t>
            </w:r>
          </w:p>
        </w:tc>
      </w:tr>
    </w:tbl>
    <w:p w:rsidR="009F5474" w:rsidRPr="00EC1929" w:rsidRDefault="009F5474" w:rsidP="00713F92">
      <w:pPr>
        <w:jc w:val="both"/>
      </w:pPr>
    </w:p>
    <w:p w:rsidR="009F5474" w:rsidRPr="00EC1929" w:rsidRDefault="009F5474" w:rsidP="00713F92">
      <w:pPr>
        <w:jc w:val="both"/>
      </w:pPr>
      <w:r w:rsidRPr="00EC1929">
        <w:t>Бақылау сұрақтары:</w:t>
      </w:r>
    </w:p>
    <w:p w:rsidR="009F5474" w:rsidRPr="00EC1929" w:rsidRDefault="009F5474" w:rsidP="00713F92">
      <w:pPr>
        <w:jc w:val="both"/>
      </w:pPr>
      <w:r w:rsidRPr="00EC1929">
        <w:t>1.Молекулярлық генетика нені оқытады.</w:t>
      </w:r>
    </w:p>
    <w:p w:rsidR="009F5474" w:rsidRPr="00EC1929" w:rsidRDefault="009F5474" w:rsidP="00713F92">
      <w:pPr>
        <w:jc w:val="both"/>
      </w:pPr>
      <w:r w:rsidRPr="00EC1929">
        <w:t>2.Молекулярлық биологияның негізгі фундаментальді сұрақтары.</w:t>
      </w:r>
    </w:p>
    <w:p w:rsidR="00EC1929" w:rsidRPr="00EC1929" w:rsidRDefault="00EC1929" w:rsidP="00EC1929">
      <w:pPr>
        <w:pStyle w:val="a9"/>
        <w:jc w:val="both"/>
        <w:rPr>
          <w:b w:val="0"/>
          <w:smallCaps/>
          <w:sz w:val="24"/>
          <w:szCs w:val="24"/>
        </w:rPr>
      </w:pPr>
    </w:p>
    <w:p w:rsidR="00EC1929" w:rsidRDefault="00713F92" w:rsidP="00713F92">
      <w:pPr>
        <w:pStyle w:val="ad"/>
        <w:jc w:val="center"/>
        <w:rPr>
          <w:b/>
          <w:lang w:val="kk-KZ"/>
        </w:rPr>
      </w:pPr>
      <w:r w:rsidRPr="00713F92">
        <w:rPr>
          <w:b/>
          <w:lang w:val="kk-KZ"/>
        </w:rPr>
        <w:t>Т</w:t>
      </w:r>
      <w:r w:rsidR="00EC1929" w:rsidRPr="00713F92">
        <w:rPr>
          <w:b/>
        </w:rPr>
        <w:t>ақырып №5</w:t>
      </w:r>
      <w:r w:rsidR="00EC1929" w:rsidRPr="00713F92">
        <w:rPr>
          <w:b/>
          <w:smallCaps/>
        </w:rPr>
        <w:t xml:space="preserve">: </w:t>
      </w:r>
      <w:r w:rsidR="00EC1929" w:rsidRPr="00713F92">
        <w:rPr>
          <w:b/>
        </w:rPr>
        <w:t>Арнайы жыныстармен тұқым қуалаушылық белгілер</w:t>
      </w:r>
    </w:p>
    <w:p w:rsidR="00713F92" w:rsidRPr="00713F92" w:rsidRDefault="00713F92" w:rsidP="00713F92">
      <w:pPr>
        <w:pStyle w:val="ad"/>
        <w:jc w:val="center"/>
        <w:rPr>
          <w:b/>
          <w:lang w:val="kk-KZ"/>
        </w:rPr>
      </w:pPr>
    </w:p>
    <w:p w:rsidR="00EC1929" w:rsidRPr="00713F92" w:rsidRDefault="00713F92" w:rsidP="00EC1929">
      <w:pPr>
        <w:pStyle w:val="a9"/>
        <w:jc w:val="both"/>
        <w:rPr>
          <w:b w:val="0"/>
          <w:sz w:val="24"/>
          <w:szCs w:val="24"/>
          <w:lang w:val="kk-KZ"/>
        </w:rPr>
      </w:pPr>
      <w:r>
        <w:rPr>
          <w:b w:val="0"/>
          <w:sz w:val="24"/>
          <w:szCs w:val="24"/>
          <w:lang w:val="kk-KZ"/>
        </w:rPr>
        <w:t>М</w:t>
      </w:r>
      <w:r w:rsidR="00EC1929" w:rsidRPr="00713F92">
        <w:rPr>
          <w:b w:val="0"/>
          <w:sz w:val="24"/>
          <w:szCs w:val="24"/>
          <w:lang w:val="kk-KZ"/>
        </w:rPr>
        <w:t>ақсаты:</w:t>
      </w:r>
      <w:r>
        <w:rPr>
          <w:b w:val="0"/>
          <w:sz w:val="24"/>
          <w:szCs w:val="24"/>
          <w:lang w:val="kk-KZ"/>
        </w:rPr>
        <w:t xml:space="preserve"> Тұқымқуалаушылықтың  жыныстық белгілерін менгеру, анықтау.</w:t>
      </w:r>
    </w:p>
    <w:p w:rsidR="00713F92" w:rsidRDefault="00713F92" w:rsidP="00EC1929">
      <w:pPr>
        <w:pStyle w:val="a9"/>
        <w:jc w:val="both"/>
        <w:rPr>
          <w:b w:val="0"/>
          <w:sz w:val="24"/>
          <w:szCs w:val="24"/>
          <w:lang w:val="kk-KZ"/>
        </w:rPr>
      </w:pPr>
    </w:p>
    <w:p w:rsidR="00EC1929" w:rsidRDefault="00713F92" w:rsidP="00EC1929">
      <w:pPr>
        <w:pStyle w:val="a9"/>
        <w:jc w:val="both"/>
        <w:rPr>
          <w:b w:val="0"/>
          <w:sz w:val="24"/>
          <w:szCs w:val="24"/>
          <w:lang w:val="kk-KZ"/>
        </w:rPr>
      </w:pPr>
      <w:r>
        <w:rPr>
          <w:b w:val="0"/>
          <w:sz w:val="24"/>
          <w:szCs w:val="24"/>
          <w:lang w:val="kk-KZ"/>
        </w:rPr>
        <w:t>Ж</w:t>
      </w:r>
      <w:r w:rsidR="00EC1929" w:rsidRPr="00713F92">
        <w:rPr>
          <w:b w:val="0"/>
          <w:sz w:val="24"/>
          <w:szCs w:val="24"/>
          <w:lang w:val="kk-KZ"/>
        </w:rPr>
        <w:t>оспар:</w:t>
      </w:r>
    </w:p>
    <w:p w:rsidR="00EC1929" w:rsidRPr="00713F92" w:rsidRDefault="00713F92" w:rsidP="00EC1929">
      <w:pPr>
        <w:pStyle w:val="a9"/>
        <w:jc w:val="both"/>
        <w:rPr>
          <w:b w:val="0"/>
          <w:sz w:val="24"/>
          <w:szCs w:val="24"/>
          <w:lang w:val="kk-KZ"/>
        </w:rPr>
      </w:pPr>
      <w:r>
        <w:rPr>
          <w:b w:val="0"/>
          <w:sz w:val="24"/>
          <w:szCs w:val="24"/>
          <w:lang w:val="kk-KZ"/>
        </w:rPr>
        <w:t xml:space="preserve">1 </w:t>
      </w:r>
      <w:r w:rsidR="00EC1929" w:rsidRPr="00713F92">
        <w:rPr>
          <w:b w:val="0"/>
          <w:sz w:val="24"/>
          <w:szCs w:val="24"/>
          <w:lang w:val="kk-KZ"/>
        </w:rPr>
        <w:t>Тұқымқуалаушылық түсінігі</w:t>
      </w:r>
    </w:p>
    <w:p w:rsidR="0043064C" w:rsidRPr="00713F92" w:rsidRDefault="00713F92" w:rsidP="00EC1929">
      <w:pPr>
        <w:pStyle w:val="a9"/>
        <w:jc w:val="both"/>
        <w:rPr>
          <w:b w:val="0"/>
          <w:sz w:val="24"/>
          <w:szCs w:val="24"/>
          <w:lang w:val="kk-KZ"/>
        </w:rPr>
      </w:pPr>
      <w:r>
        <w:rPr>
          <w:b w:val="0"/>
          <w:sz w:val="24"/>
          <w:szCs w:val="24"/>
          <w:lang w:val="kk-KZ"/>
        </w:rPr>
        <w:lastRenderedPageBreak/>
        <w:t xml:space="preserve">2 </w:t>
      </w:r>
      <w:r w:rsidR="00EC1929" w:rsidRPr="00713F92">
        <w:rPr>
          <w:b w:val="0"/>
          <w:sz w:val="24"/>
          <w:szCs w:val="24"/>
          <w:lang w:val="kk-KZ"/>
        </w:rPr>
        <w:t>Тұқымқуалау белгілері</w:t>
      </w:r>
    </w:p>
    <w:p w:rsidR="00EC1929" w:rsidRPr="00713F92" w:rsidRDefault="00EC1929" w:rsidP="00EC1929">
      <w:pPr>
        <w:pStyle w:val="a9"/>
        <w:jc w:val="both"/>
        <w:rPr>
          <w:b w:val="0"/>
          <w:sz w:val="24"/>
          <w:szCs w:val="24"/>
          <w:lang w:val="kk-KZ"/>
        </w:rPr>
      </w:pPr>
    </w:p>
    <w:p w:rsidR="0043064C" w:rsidRPr="00EC1929" w:rsidRDefault="0043064C" w:rsidP="00EC1929">
      <w:pPr>
        <w:pStyle w:val="a9"/>
        <w:jc w:val="both"/>
        <w:rPr>
          <w:b w:val="0"/>
          <w:sz w:val="24"/>
          <w:szCs w:val="24"/>
        </w:rPr>
      </w:pPr>
      <w:r w:rsidRPr="00BC107A">
        <w:rPr>
          <w:b w:val="0"/>
          <w:bCs/>
          <w:sz w:val="24"/>
          <w:szCs w:val="24"/>
          <w:lang w:val="kk-KZ"/>
        </w:rPr>
        <w:t>Тұқым қуалаушылық</w:t>
      </w:r>
      <w:r w:rsidRPr="00BC107A">
        <w:rPr>
          <w:b w:val="0"/>
          <w:sz w:val="24"/>
          <w:szCs w:val="24"/>
          <w:lang w:val="kk-KZ"/>
        </w:rPr>
        <w:t xml:space="preserve"> - ұрпақтар арасындағы материалдық және функционалдық сабақтастықты қамтамасыз ететін тірі организмдерге тән қасиет. Тұқым қуалаушылыққа байланысты тірі организмдердің </w:t>
      </w:r>
      <w:hyperlink r:id="rId33" w:tooltip="Морфология" w:history="1">
        <w:r w:rsidRPr="00EC1929">
          <w:rPr>
            <w:rStyle w:val="a4"/>
            <w:b w:val="0"/>
            <w:color w:val="auto"/>
            <w:sz w:val="24"/>
            <w:szCs w:val="24"/>
            <w:lang w:val="kk-KZ"/>
          </w:rPr>
          <w:t>морфология</w:t>
        </w:r>
      </w:hyperlink>
      <w:r w:rsidRPr="00BC107A">
        <w:rPr>
          <w:b w:val="0"/>
          <w:sz w:val="24"/>
          <w:szCs w:val="24"/>
          <w:lang w:val="kk-KZ"/>
        </w:rPr>
        <w:t xml:space="preserve">, </w:t>
      </w:r>
      <w:hyperlink r:id="rId34" w:tooltip="Физиология" w:history="1">
        <w:r w:rsidRPr="00EC1929">
          <w:rPr>
            <w:rStyle w:val="a4"/>
            <w:b w:val="0"/>
            <w:color w:val="auto"/>
            <w:sz w:val="24"/>
            <w:szCs w:val="24"/>
            <w:lang w:val="kk-KZ"/>
          </w:rPr>
          <w:t>физиология</w:t>
        </w:r>
      </w:hyperlink>
      <w:r w:rsidRPr="00BC107A">
        <w:rPr>
          <w:b w:val="0"/>
          <w:sz w:val="24"/>
          <w:szCs w:val="24"/>
          <w:lang w:val="kk-KZ"/>
        </w:rPr>
        <w:t xml:space="preserve"> және </w:t>
      </w:r>
      <w:hyperlink r:id="rId35" w:tooltip="Биохимия" w:history="1">
        <w:r w:rsidRPr="00EC1929">
          <w:rPr>
            <w:rStyle w:val="a4"/>
            <w:b w:val="0"/>
            <w:color w:val="auto"/>
            <w:sz w:val="24"/>
            <w:szCs w:val="24"/>
            <w:lang w:val="kk-KZ"/>
          </w:rPr>
          <w:t>биохимия</w:t>
        </w:r>
      </w:hyperlink>
      <w:r w:rsidRPr="00BC107A">
        <w:rPr>
          <w:b w:val="0"/>
          <w:sz w:val="24"/>
          <w:szCs w:val="24"/>
          <w:lang w:val="kk-KZ"/>
        </w:rPr>
        <w:t xml:space="preserve"> құрылымы мен жеке даму ерекшеліктері ұрпақтан ұрпаққа беріледі. Организмдердегі ұқымқуалаушылық факторларының болатынын алғаш болжам жасап, тұқым қуалау заңдылықтарын ашқан Г.Мендель болды. Ол ата-аналық дарабастарды бір-бірінен бір не бірнеше белгілері бойынша ажыратылады, ал ол факторлар ата-аналарынан ұрпақтарына жыныс жасушалары арқылы беріледі деген қорытынды жасады (Мендель заңдары). </w:t>
      </w:r>
      <w:hyperlink r:id="rId36" w:tooltip="1909" w:history="1">
        <w:r w:rsidRPr="00EC1929">
          <w:rPr>
            <w:rStyle w:val="a4"/>
            <w:b w:val="0"/>
            <w:color w:val="auto"/>
            <w:sz w:val="24"/>
            <w:szCs w:val="24"/>
          </w:rPr>
          <w:t>1909</w:t>
        </w:r>
      </w:hyperlink>
      <w:r w:rsidRPr="00EC1929">
        <w:rPr>
          <w:b w:val="0"/>
          <w:sz w:val="24"/>
          <w:szCs w:val="24"/>
        </w:rPr>
        <w:t xml:space="preserve"> жылы дат биологы В.Иогансен (</w:t>
      </w:r>
      <w:hyperlink r:id="rId37" w:tooltip="1857" w:history="1">
        <w:r w:rsidRPr="00EC1929">
          <w:rPr>
            <w:rStyle w:val="a4"/>
            <w:b w:val="0"/>
            <w:color w:val="auto"/>
            <w:sz w:val="24"/>
            <w:szCs w:val="24"/>
          </w:rPr>
          <w:t>1857</w:t>
        </w:r>
      </w:hyperlink>
      <w:r w:rsidRPr="00EC1929">
        <w:rPr>
          <w:b w:val="0"/>
          <w:sz w:val="24"/>
          <w:szCs w:val="24"/>
        </w:rPr>
        <w:t xml:space="preserve"> – </w:t>
      </w:r>
      <w:hyperlink r:id="rId38" w:tooltip="1927" w:history="1">
        <w:r w:rsidRPr="00EC1929">
          <w:rPr>
            <w:rStyle w:val="a4"/>
            <w:b w:val="0"/>
            <w:color w:val="auto"/>
            <w:sz w:val="24"/>
            <w:szCs w:val="24"/>
          </w:rPr>
          <w:t>1927</w:t>
        </w:r>
      </w:hyperlink>
      <w:r w:rsidRPr="00EC1929">
        <w:rPr>
          <w:b w:val="0"/>
          <w:sz w:val="24"/>
          <w:szCs w:val="24"/>
        </w:rPr>
        <w:t xml:space="preserve">) бұл тұқым қуалау факторларын ген деп атады. </w:t>
      </w:r>
      <w:hyperlink r:id="rId39" w:tooltip="1911" w:history="1">
        <w:r w:rsidRPr="00EC1929">
          <w:rPr>
            <w:rStyle w:val="a4"/>
            <w:b w:val="0"/>
            <w:color w:val="auto"/>
            <w:sz w:val="24"/>
            <w:szCs w:val="24"/>
          </w:rPr>
          <w:t>1911</w:t>
        </w:r>
      </w:hyperlink>
      <w:r w:rsidRPr="00EC1929">
        <w:rPr>
          <w:b w:val="0"/>
          <w:sz w:val="24"/>
          <w:szCs w:val="24"/>
        </w:rPr>
        <w:t xml:space="preserve"> жылы америкалық биолог Т.Морган (</w:t>
      </w:r>
      <w:hyperlink r:id="rId40" w:tooltip="1866" w:history="1">
        <w:r w:rsidRPr="00EC1929">
          <w:rPr>
            <w:rStyle w:val="a4"/>
            <w:b w:val="0"/>
            <w:color w:val="auto"/>
            <w:sz w:val="24"/>
            <w:szCs w:val="24"/>
          </w:rPr>
          <w:t>1866</w:t>
        </w:r>
      </w:hyperlink>
      <w:r w:rsidRPr="00EC1929">
        <w:rPr>
          <w:b w:val="0"/>
          <w:sz w:val="24"/>
          <w:szCs w:val="24"/>
        </w:rPr>
        <w:t xml:space="preserve"> – </w:t>
      </w:r>
      <w:hyperlink r:id="rId41" w:tooltip="1945" w:history="1">
        <w:r w:rsidRPr="00EC1929">
          <w:rPr>
            <w:rStyle w:val="a4"/>
            <w:b w:val="0"/>
            <w:color w:val="auto"/>
            <w:sz w:val="24"/>
            <w:szCs w:val="24"/>
          </w:rPr>
          <w:t>1945</w:t>
        </w:r>
      </w:hyperlink>
      <w:r w:rsidRPr="00EC1929">
        <w:rPr>
          <w:b w:val="0"/>
          <w:sz w:val="24"/>
          <w:szCs w:val="24"/>
        </w:rPr>
        <w:t>) және оның ә</w:t>
      </w:r>
      <w:proofErr w:type="gramStart"/>
      <w:r w:rsidRPr="00EC1929">
        <w:rPr>
          <w:b w:val="0"/>
          <w:sz w:val="24"/>
          <w:szCs w:val="24"/>
        </w:rPr>
        <w:t>р</w:t>
      </w:r>
      <w:proofErr w:type="gramEnd"/>
      <w:r w:rsidRPr="00EC1929">
        <w:rPr>
          <w:b w:val="0"/>
          <w:sz w:val="24"/>
          <w:szCs w:val="24"/>
        </w:rPr>
        <w:t>іптестері ұсынған “</w:t>
      </w:r>
      <w:hyperlink r:id="rId42" w:tooltip="Тұқымқуалаушылықтың хромосомалық теориясы (мұндай бет жоқ)" w:history="1">
        <w:r w:rsidRPr="00EC1929">
          <w:rPr>
            <w:rStyle w:val="a4"/>
            <w:b w:val="0"/>
            <w:color w:val="auto"/>
            <w:sz w:val="24"/>
            <w:szCs w:val="24"/>
          </w:rPr>
          <w:t>Тұқымқуалаушылықтың хромосомалық теориясы</w:t>
        </w:r>
      </w:hyperlink>
      <w:r w:rsidRPr="00EC1929">
        <w:rPr>
          <w:b w:val="0"/>
          <w:sz w:val="24"/>
          <w:szCs w:val="24"/>
        </w:rPr>
        <w:t>” бойынша да тұқымқуалаушылықтың бірлігі – ген деп көрсетілген. Гендер жасуша ядросындағы хромосомаларда тізбектеле, бі</w:t>
      </w:r>
      <w:proofErr w:type="gramStart"/>
      <w:r w:rsidRPr="00EC1929">
        <w:rPr>
          <w:b w:val="0"/>
          <w:sz w:val="24"/>
          <w:szCs w:val="24"/>
        </w:rPr>
        <w:t>р</w:t>
      </w:r>
      <w:proofErr w:type="gramEnd"/>
      <w:r w:rsidRPr="00EC1929">
        <w:rPr>
          <w:b w:val="0"/>
          <w:sz w:val="24"/>
          <w:szCs w:val="24"/>
        </w:rPr>
        <w:t xml:space="preserve"> сызықтың бойында орналасқан және әрбір геннің хромосомада нақты тұрақты орны (локусы) болады. Кез келген хромосома өзінің гендер тобымен ерекшеленеді. Генетика ғылымының даму барысында тұқым қуалау факторлары тек ядрода ғана емес, жасуша цитоплазмасының кейбі</w:t>
      </w:r>
      <w:proofErr w:type="gramStart"/>
      <w:r w:rsidRPr="00EC1929">
        <w:rPr>
          <w:b w:val="0"/>
          <w:sz w:val="24"/>
          <w:szCs w:val="24"/>
        </w:rPr>
        <w:t>р</w:t>
      </w:r>
      <w:proofErr w:type="gramEnd"/>
      <w:r w:rsidRPr="00EC1929">
        <w:rPr>
          <w:b w:val="0"/>
          <w:sz w:val="24"/>
          <w:szCs w:val="24"/>
        </w:rPr>
        <w:t xml:space="preserve"> органоидтарында (</w:t>
      </w:r>
      <w:hyperlink r:id="rId43" w:tooltip="Митохондрия" w:history="1">
        <w:r w:rsidRPr="00EC1929">
          <w:rPr>
            <w:rStyle w:val="a4"/>
            <w:b w:val="0"/>
            <w:color w:val="auto"/>
            <w:sz w:val="24"/>
            <w:szCs w:val="24"/>
          </w:rPr>
          <w:t>митохондрияда</w:t>
        </w:r>
      </w:hyperlink>
      <w:r w:rsidRPr="00EC1929">
        <w:rPr>
          <w:b w:val="0"/>
          <w:sz w:val="24"/>
          <w:szCs w:val="24"/>
        </w:rPr>
        <w:t xml:space="preserve">, </w:t>
      </w:r>
      <w:hyperlink r:id="rId44" w:tooltip="Хлоропласт" w:history="1">
        <w:r w:rsidRPr="00EC1929">
          <w:rPr>
            <w:rStyle w:val="a4"/>
            <w:b w:val="0"/>
            <w:color w:val="auto"/>
            <w:sz w:val="24"/>
            <w:szCs w:val="24"/>
          </w:rPr>
          <w:t>хлоропластарда</w:t>
        </w:r>
      </w:hyperlink>
      <w:r w:rsidRPr="00EC1929">
        <w:rPr>
          <w:b w:val="0"/>
          <w:sz w:val="24"/>
          <w:szCs w:val="24"/>
        </w:rPr>
        <w:t xml:space="preserve">) да кездесетіні анықталды. Осыған байланысты </w:t>
      </w:r>
      <w:hyperlink r:id="rId45" w:tooltip="Цитоплазма" w:history="1">
        <w:r w:rsidRPr="00EC1929">
          <w:rPr>
            <w:rStyle w:val="a4"/>
            <w:b w:val="0"/>
            <w:color w:val="auto"/>
            <w:sz w:val="24"/>
            <w:szCs w:val="24"/>
          </w:rPr>
          <w:t>цитоплазмалық</w:t>
        </w:r>
      </w:hyperlink>
      <w:r w:rsidRPr="00EC1929">
        <w:rPr>
          <w:b w:val="0"/>
          <w:sz w:val="24"/>
          <w:szCs w:val="24"/>
        </w:rPr>
        <w:t xml:space="preserve"> тұқымқуалаушылық жайлы ілім қалыптасты. Тұқымқуалаушылық материалының сақталуы, екі еселенуі және ұрпақтан ұрпаққа берілуі нуклеин қышқылдарына (</w:t>
      </w:r>
      <w:hyperlink r:id="rId46" w:tooltip="ДНҚ" w:history="1">
        <w:r w:rsidRPr="00EC1929">
          <w:rPr>
            <w:rStyle w:val="a4"/>
            <w:b w:val="0"/>
            <w:color w:val="auto"/>
            <w:sz w:val="24"/>
            <w:szCs w:val="24"/>
          </w:rPr>
          <w:t>ДНҚ</w:t>
        </w:r>
      </w:hyperlink>
      <w:r w:rsidRPr="00EC1929">
        <w:rPr>
          <w:b w:val="0"/>
          <w:sz w:val="24"/>
          <w:szCs w:val="24"/>
        </w:rPr>
        <w:t xml:space="preserve"> және </w:t>
      </w:r>
      <w:hyperlink r:id="rId47" w:tooltip="РНҚ" w:history="1">
        <w:r w:rsidRPr="00EC1929">
          <w:rPr>
            <w:rStyle w:val="a4"/>
            <w:b w:val="0"/>
            <w:color w:val="auto"/>
            <w:sz w:val="24"/>
            <w:szCs w:val="24"/>
          </w:rPr>
          <w:t>РНҚ</w:t>
        </w:r>
      </w:hyperlink>
      <w:r w:rsidRPr="00EC1929">
        <w:rPr>
          <w:b w:val="0"/>
          <w:sz w:val="24"/>
          <w:szCs w:val="24"/>
        </w:rPr>
        <w:t>) байланысты болады.</w:t>
      </w:r>
      <w:hyperlink r:id="rId48" w:anchor="cite_note-1" w:history="1">
        <w:r w:rsidRPr="00EC1929">
          <w:rPr>
            <w:rStyle w:val="a4"/>
            <w:b w:val="0"/>
            <w:color w:val="auto"/>
            <w:sz w:val="24"/>
            <w:szCs w:val="24"/>
            <w:vertAlign w:val="superscript"/>
          </w:rPr>
          <w:t>[1]</w:t>
        </w:r>
      </w:hyperlink>
      <w:r w:rsidRPr="00EC1929">
        <w:rPr>
          <w:b w:val="0"/>
          <w:sz w:val="24"/>
          <w:szCs w:val="24"/>
        </w:rPr>
        <w:t xml:space="preserve"> Тұқымқуалаушылық жасушада жүретін репликация (генетик</w:t>
      </w:r>
      <w:proofErr w:type="gramStart"/>
      <w:r w:rsidRPr="00EC1929">
        <w:rPr>
          <w:b w:val="0"/>
          <w:sz w:val="24"/>
          <w:szCs w:val="24"/>
        </w:rPr>
        <w:t>.а</w:t>
      </w:r>
      <w:proofErr w:type="gramEnd"/>
      <w:r w:rsidRPr="00EC1929">
        <w:rPr>
          <w:b w:val="0"/>
          <w:sz w:val="24"/>
          <w:szCs w:val="24"/>
        </w:rPr>
        <w:t xml:space="preserve">қпаратты дәл көшіруді және оның ұрпақтан ұрпаққа берілуін қамтамасыз ететін </w:t>
      </w:r>
      <w:hyperlink r:id="rId49" w:tooltip="Нуклеин қышқылдары" w:history="1">
        <w:r w:rsidRPr="00EC1929">
          <w:rPr>
            <w:rStyle w:val="a4"/>
            <w:b w:val="0"/>
            <w:color w:val="auto"/>
            <w:sz w:val="24"/>
            <w:szCs w:val="24"/>
          </w:rPr>
          <w:t>нуклеин қышқылдары</w:t>
        </w:r>
      </w:hyperlink>
      <w:r w:rsidRPr="00EC1929">
        <w:rPr>
          <w:b w:val="0"/>
          <w:sz w:val="24"/>
          <w:szCs w:val="24"/>
        </w:rPr>
        <w:t xml:space="preserve"> макромолекулаларының өздігінен жаңғыруы), транскрипция (ДН</w:t>
      </w:r>
      <w:proofErr w:type="gramStart"/>
      <w:r w:rsidRPr="00EC1929">
        <w:rPr>
          <w:b w:val="0"/>
          <w:sz w:val="24"/>
          <w:szCs w:val="24"/>
        </w:rPr>
        <w:t>Қ-</w:t>
      </w:r>
      <w:proofErr w:type="gramEnd"/>
      <w:r w:rsidRPr="00EC1929">
        <w:rPr>
          <w:b w:val="0"/>
          <w:sz w:val="24"/>
          <w:szCs w:val="24"/>
        </w:rPr>
        <w:t xml:space="preserve">да жазылған генетик. ақпаратты жұмсаудың алғашқы кезеңі) және </w:t>
      </w:r>
      <w:hyperlink r:id="rId50" w:tooltip="Трансляция" w:history="1">
        <w:r w:rsidRPr="00EC1929">
          <w:rPr>
            <w:rStyle w:val="a4"/>
            <w:b w:val="0"/>
            <w:color w:val="auto"/>
            <w:sz w:val="24"/>
            <w:szCs w:val="24"/>
          </w:rPr>
          <w:t>трансляция</w:t>
        </w:r>
      </w:hyperlink>
      <w:r w:rsidRPr="00EC1929">
        <w:rPr>
          <w:b w:val="0"/>
          <w:sz w:val="24"/>
          <w:szCs w:val="24"/>
        </w:rPr>
        <w:t xml:space="preserve"> (ақпараттық РНҚ молекулаларындағы нуклеидтердің бірізділігі түрінде “жазып алынған” генетик. ақпаратты “есептеу”) процестерімен тығыз байланысты. Бұл кезде комплементарлық принципке сай ДНҚ және РНҚ молекулаларының айна қатесіз көшірмелері алынып, түзілетін белоктың құрамындағы </w:t>
      </w:r>
      <w:hyperlink r:id="rId51" w:tooltip="Амин қышқылдары" w:history="1">
        <w:r w:rsidRPr="00EC1929">
          <w:rPr>
            <w:rStyle w:val="a4"/>
            <w:b w:val="0"/>
            <w:color w:val="auto"/>
            <w:sz w:val="24"/>
            <w:szCs w:val="24"/>
          </w:rPr>
          <w:t>амин қышқылдарының</w:t>
        </w:r>
      </w:hyperlink>
      <w:r w:rsidRPr="00EC1929">
        <w:rPr>
          <w:b w:val="0"/>
          <w:sz w:val="24"/>
          <w:szCs w:val="24"/>
        </w:rPr>
        <w:t xml:space="preserve"> орналасу реті дә</w:t>
      </w:r>
      <w:proofErr w:type="gramStart"/>
      <w:r w:rsidRPr="00EC1929">
        <w:rPr>
          <w:b w:val="0"/>
          <w:sz w:val="24"/>
          <w:szCs w:val="24"/>
        </w:rPr>
        <w:t>л аны</w:t>
      </w:r>
      <w:proofErr w:type="gramEnd"/>
      <w:r w:rsidRPr="00EC1929">
        <w:rPr>
          <w:b w:val="0"/>
          <w:sz w:val="24"/>
          <w:szCs w:val="24"/>
        </w:rPr>
        <w:t xml:space="preserve">қталады. Мұның нәтижесінде тұқым қуалайтын </w:t>
      </w:r>
      <w:proofErr w:type="gramStart"/>
      <w:r w:rsidRPr="00EC1929">
        <w:rPr>
          <w:b w:val="0"/>
          <w:sz w:val="24"/>
          <w:szCs w:val="24"/>
        </w:rPr>
        <w:t>на</w:t>
      </w:r>
      <w:proofErr w:type="gramEnd"/>
      <w:r w:rsidRPr="00EC1929">
        <w:rPr>
          <w:b w:val="0"/>
          <w:sz w:val="24"/>
          <w:szCs w:val="24"/>
        </w:rPr>
        <w:t xml:space="preserve">қты белгі белгілі болады. Жер бетінде тіршіліктің пайда болуы мен дамуында тұқымқуалаушылық шешуші </w:t>
      </w:r>
      <w:proofErr w:type="gramStart"/>
      <w:r w:rsidRPr="00EC1929">
        <w:rPr>
          <w:b w:val="0"/>
          <w:sz w:val="24"/>
          <w:szCs w:val="24"/>
        </w:rPr>
        <w:t>р</w:t>
      </w:r>
      <w:proofErr w:type="gramEnd"/>
      <w:r w:rsidRPr="00EC1929">
        <w:rPr>
          <w:b w:val="0"/>
          <w:sz w:val="24"/>
          <w:szCs w:val="24"/>
        </w:rPr>
        <w:t xml:space="preserve">өл атқарады. Өйткені </w:t>
      </w:r>
      <w:hyperlink r:id="rId52" w:tooltip="Эволюция" w:history="1">
        <w:r w:rsidRPr="00EC1929">
          <w:rPr>
            <w:rStyle w:val="a4"/>
            <w:b w:val="0"/>
            <w:color w:val="auto"/>
            <w:sz w:val="24"/>
            <w:szCs w:val="24"/>
          </w:rPr>
          <w:t>эволюция</w:t>
        </w:r>
      </w:hyperlink>
      <w:r w:rsidRPr="00EC1929">
        <w:rPr>
          <w:b w:val="0"/>
          <w:sz w:val="24"/>
          <w:szCs w:val="24"/>
        </w:rPr>
        <w:t xml:space="preserve"> барысында қалыптасқан тіршілікке қажетті жаңа белгілермен басқа да өзгерістер осы тұқымқуалаушылыққа байланысты ұрпақтан ұрпаққа беріліп, бекітіліп отырады. Тұқымқуалаушылықтың негізінде органдардың алуан түрлі топтары қалыптасты, дербес және біртұтас жүйелер (популяциялар, түрлер) құрылып, олардың тіршілі</w:t>
      </w:r>
      <w:proofErr w:type="gramStart"/>
      <w:r w:rsidRPr="00EC1929">
        <w:rPr>
          <w:b w:val="0"/>
          <w:sz w:val="24"/>
          <w:szCs w:val="24"/>
        </w:rPr>
        <w:t>к ету</w:t>
      </w:r>
      <w:proofErr w:type="gramEnd"/>
      <w:r w:rsidRPr="00EC1929">
        <w:rPr>
          <w:b w:val="0"/>
          <w:sz w:val="24"/>
          <w:szCs w:val="24"/>
        </w:rPr>
        <w:t>іне және қоршаған орта жағдайларына сай бейімділіктің сақталуына мүмкіндік туды. Сондықтан да тұқымқуалаушылық эвол. әрекеттің негізгі қ</w:t>
      </w:r>
      <w:proofErr w:type="gramStart"/>
      <w:r w:rsidRPr="00EC1929">
        <w:rPr>
          <w:b w:val="0"/>
          <w:sz w:val="24"/>
          <w:szCs w:val="24"/>
        </w:rPr>
        <w:t>оз</w:t>
      </w:r>
      <w:proofErr w:type="gramEnd"/>
      <w:r w:rsidRPr="00EC1929">
        <w:rPr>
          <w:b w:val="0"/>
          <w:sz w:val="24"/>
          <w:szCs w:val="24"/>
        </w:rPr>
        <w:t>ғаушы күшінің бірі болып табылады. Табиғатта тұқымқуалаушылық өзгергі</w:t>
      </w:r>
      <w:proofErr w:type="gramStart"/>
      <w:r w:rsidRPr="00EC1929">
        <w:rPr>
          <w:b w:val="0"/>
          <w:sz w:val="24"/>
          <w:szCs w:val="24"/>
        </w:rPr>
        <w:t>шт</w:t>
      </w:r>
      <w:proofErr w:type="gramEnd"/>
      <w:r w:rsidRPr="00EC1929">
        <w:rPr>
          <w:b w:val="0"/>
          <w:sz w:val="24"/>
          <w:szCs w:val="24"/>
        </w:rPr>
        <w:t>ікпен қатар жүреді. Ауыл шаруашылығы мен медицина үшін тұқымқуалаушылықтың заңдылықтарын зерттеп білудің маңызы зор. Тұқымқуалаушылықпен өзгергі</w:t>
      </w:r>
      <w:proofErr w:type="gramStart"/>
      <w:r w:rsidRPr="00EC1929">
        <w:rPr>
          <w:b w:val="0"/>
          <w:sz w:val="24"/>
          <w:szCs w:val="24"/>
        </w:rPr>
        <w:t>шт</w:t>
      </w:r>
      <w:proofErr w:type="gramEnd"/>
      <w:r w:rsidRPr="00EC1929">
        <w:rPr>
          <w:b w:val="0"/>
          <w:sz w:val="24"/>
          <w:szCs w:val="24"/>
        </w:rPr>
        <w:t xml:space="preserve">іктің заңдылықтарын </w:t>
      </w:r>
      <w:hyperlink r:id="rId53" w:tooltip="Генетика" w:history="1">
        <w:r w:rsidRPr="00EC1929">
          <w:rPr>
            <w:rStyle w:val="a4"/>
            <w:b w:val="0"/>
            <w:color w:val="auto"/>
            <w:sz w:val="24"/>
            <w:szCs w:val="24"/>
          </w:rPr>
          <w:t>генетика</w:t>
        </w:r>
      </w:hyperlink>
      <w:r w:rsidRPr="00EC1929">
        <w:rPr>
          <w:b w:val="0"/>
          <w:sz w:val="24"/>
          <w:szCs w:val="24"/>
        </w:rPr>
        <w:t xml:space="preserve"> ғылымы зерттейді.</w:t>
      </w:r>
      <w:hyperlink r:id="rId54" w:anchor="cite_note-2" w:history="1">
        <w:r w:rsidRPr="00EC1929">
          <w:rPr>
            <w:rStyle w:val="a4"/>
            <w:b w:val="0"/>
            <w:color w:val="auto"/>
            <w:sz w:val="24"/>
            <w:szCs w:val="24"/>
            <w:vertAlign w:val="superscript"/>
          </w:rPr>
          <w:t>[2]</w:t>
        </w:r>
      </w:hyperlink>
    </w:p>
    <w:p w:rsidR="0043064C" w:rsidRPr="00EC1929" w:rsidRDefault="0043064C" w:rsidP="00EC1929">
      <w:pPr>
        <w:pStyle w:val="a9"/>
        <w:jc w:val="both"/>
        <w:rPr>
          <w:b w:val="0"/>
          <w:sz w:val="24"/>
          <w:szCs w:val="24"/>
        </w:rPr>
      </w:pPr>
      <w:r w:rsidRPr="00EC1929">
        <w:rPr>
          <w:b w:val="0"/>
          <w:sz w:val="24"/>
          <w:szCs w:val="24"/>
        </w:rPr>
        <w:t>Тұқым қуалаушылық аурулар - ұрпақтан ұ</w:t>
      </w:r>
      <w:proofErr w:type="gramStart"/>
      <w:r w:rsidRPr="00EC1929">
        <w:rPr>
          <w:b w:val="0"/>
          <w:sz w:val="24"/>
          <w:szCs w:val="24"/>
        </w:rPr>
        <w:t>рпа</w:t>
      </w:r>
      <w:proofErr w:type="gramEnd"/>
      <w:r w:rsidRPr="00EC1929">
        <w:rPr>
          <w:b w:val="0"/>
          <w:sz w:val="24"/>
          <w:szCs w:val="24"/>
        </w:rPr>
        <w:t>ққа берілетін және геннің мутациясымен байланысты патологиялық жағдайлар.</w:t>
      </w:r>
      <w:hyperlink r:id="rId55" w:anchor="cite_note-3" w:history="1">
        <w:r w:rsidRPr="00EC1929">
          <w:rPr>
            <w:rStyle w:val="a4"/>
            <w:b w:val="0"/>
            <w:color w:val="auto"/>
            <w:sz w:val="24"/>
            <w:szCs w:val="24"/>
            <w:vertAlign w:val="superscript"/>
          </w:rPr>
          <w:t>[3]</w:t>
        </w:r>
      </w:hyperlink>
    </w:p>
    <w:p w:rsidR="0043064C" w:rsidRPr="00EC1929" w:rsidRDefault="0043064C" w:rsidP="00EC1929">
      <w:pPr>
        <w:pStyle w:val="a9"/>
        <w:jc w:val="both"/>
        <w:rPr>
          <w:b w:val="0"/>
          <w:sz w:val="24"/>
          <w:szCs w:val="24"/>
        </w:rPr>
      </w:pPr>
      <w:r w:rsidRPr="00EC1929">
        <w:rPr>
          <w:b w:val="0"/>
          <w:bCs/>
          <w:sz w:val="24"/>
          <w:szCs w:val="24"/>
        </w:rPr>
        <w:t>Тұқым қуалайтын аурулар</w:t>
      </w:r>
      <w:r w:rsidRPr="00EC1929">
        <w:rPr>
          <w:b w:val="0"/>
          <w:sz w:val="24"/>
          <w:szCs w:val="24"/>
        </w:rPr>
        <w:t xml:space="preserve"> - ата-аналарынан ұрпақтарына берілетін аурулар. Тұқым қуалайтын аурулар </w:t>
      </w:r>
      <w:hyperlink r:id="rId56" w:tooltip="Ген" w:history="1">
        <w:r w:rsidRPr="00EC1929">
          <w:rPr>
            <w:rStyle w:val="a4"/>
            <w:b w:val="0"/>
            <w:color w:val="auto"/>
            <w:sz w:val="24"/>
            <w:szCs w:val="24"/>
          </w:rPr>
          <w:t>гендік</w:t>
        </w:r>
      </w:hyperlink>
      <w:r w:rsidRPr="00EC1929">
        <w:rPr>
          <w:b w:val="0"/>
          <w:sz w:val="24"/>
          <w:szCs w:val="24"/>
        </w:rPr>
        <w:t xml:space="preserve">, </w:t>
      </w:r>
      <w:hyperlink r:id="rId57" w:tooltip="Хромосома (мұндай бет жоқ)" w:history="1">
        <w:r w:rsidRPr="00EC1929">
          <w:rPr>
            <w:rStyle w:val="a4"/>
            <w:b w:val="0"/>
            <w:color w:val="auto"/>
            <w:sz w:val="24"/>
            <w:szCs w:val="24"/>
          </w:rPr>
          <w:t>хромосомалық</w:t>
        </w:r>
      </w:hyperlink>
      <w:r w:rsidRPr="00EC1929">
        <w:rPr>
          <w:b w:val="0"/>
          <w:sz w:val="24"/>
          <w:szCs w:val="24"/>
        </w:rPr>
        <w:t xml:space="preserve"> және </w:t>
      </w:r>
      <w:hyperlink r:id="rId58" w:tooltip="Геногеном (мұндай бет жоқ)" w:history="1">
        <w:r w:rsidRPr="00EC1929">
          <w:rPr>
            <w:rStyle w:val="a4"/>
            <w:b w:val="0"/>
            <w:color w:val="auto"/>
            <w:sz w:val="24"/>
            <w:szCs w:val="24"/>
          </w:rPr>
          <w:t>геногеномдық</w:t>
        </w:r>
      </w:hyperlink>
      <w:r w:rsidRPr="00EC1929">
        <w:rPr>
          <w:b w:val="0"/>
          <w:sz w:val="24"/>
          <w:szCs w:val="24"/>
        </w:rPr>
        <w:t xml:space="preserve"> мутациялардың әсерінен генетикалық материалдың өзгеруіне байланысты қалыптасады.</w:t>
      </w:r>
    </w:p>
    <w:p w:rsidR="0043064C" w:rsidRPr="00EC1929" w:rsidRDefault="0043064C" w:rsidP="00EC1929">
      <w:pPr>
        <w:pStyle w:val="a9"/>
        <w:jc w:val="both"/>
        <w:rPr>
          <w:b w:val="0"/>
          <w:sz w:val="24"/>
          <w:szCs w:val="24"/>
        </w:rPr>
      </w:pPr>
      <w:r w:rsidRPr="00EC1929">
        <w:rPr>
          <w:b w:val="0"/>
          <w:sz w:val="24"/>
          <w:szCs w:val="24"/>
        </w:rPr>
        <w:t>Генетикалық жіктеу бойынша тұқым қуалайтын аурулар:</w:t>
      </w:r>
    </w:p>
    <w:p w:rsidR="0043064C" w:rsidRPr="00EC1929" w:rsidRDefault="00307202" w:rsidP="00EC1929">
      <w:pPr>
        <w:pStyle w:val="a9"/>
        <w:jc w:val="both"/>
        <w:rPr>
          <w:b w:val="0"/>
          <w:sz w:val="24"/>
          <w:szCs w:val="24"/>
        </w:rPr>
      </w:pPr>
      <w:hyperlink r:id="rId59" w:tooltip="Моногенез теориясы" w:history="1">
        <w:r w:rsidR="0043064C" w:rsidRPr="00EC1929">
          <w:rPr>
            <w:rStyle w:val="a4"/>
            <w:b w:val="0"/>
            <w:color w:val="auto"/>
            <w:sz w:val="24"/>
            <w:szCs w:val="24"/>
          </w:rPr>
          <w:t>моногендік</w:t>
        </w:r>
      </w:hyperlink>
      <w:r w:rsidR="0043064C" w:rsidRPr="00EC1929">
        <w:rPr>
          <w:b w:val="0"/>
          <w:sz w:val="24"/>
          <w:szCs w:val="24"/>
        </w:rPr>
        <w:t>;</w:t>
      </w:r>
    </w:p>
    <w:p w:rsidR="0043064C" w:rsidRPr="00EC1929" w:rsidRDefault="00307202" w:rsidP="00EC1929">
      <w:pPr>
        <w:pStyle w:val="a9"/>
        <w:jc w:val="both"/>
        <w:rPr>
          <w:b w:val="0"/>
          <w:sz w:val="24"/>
          <w:szCs w:val="24"/>
        </w:rPr>
      </w:pPr>
      <w:hyperlink r:id="rId60" w:tooltip="Хромосомалар" w:history="1">
        <w:r w:rsidR="0043064C" w:rsidRPr="00EC1929">
          <w:rPr>
            <w:rStyle w:val="a4"/>
            <w:b w:val="0"/>
            <w:color w:val="auto"/>
            <w:sz w:val="24"/>
            <w:szCs w:val="24"/>
          </w:rPr>
          <w:t>хромосомалық</w:t>
        </w:r>
      </w:hyperlink>
      <w:r w:rsidR="0043064C" w:rsidRPr="00EC1929">
        <w:rPr>
          <w:b w:val="0"/>
          <w:sz w:val="24"/>
          <w:szCs w:val="24"/>
        </w:rPr>
        <w:t>;</w:t>
      </w:r>
    </w:p>
    <w:p w:rsidR="0043064C" w:rsidRPr="00EC1929" w:rsidRDefault="00307202" w:rsidP="00EC1929">
      <w:pPr>
        <w:pStyle w:val="a9"/>
        <w:jc w:val="both"/>
        <w:rPr>
          <w:b w:val="0"/>
          <w:sz w:val="24"/>
          <w:szCs w:val="24"/>
        </w:rPr>
      </w:pPr>
      <w:hyperlink r:id="rId61" w:tooltip="Мультифактор (мұндай бет жоқ)" w:history="1">
        <w:r w:rsidR="0043064C" w:rsidRPr="00EC1929">
          <w:rPr>
            <w:rStyle w:val="a4"/>
            <w:b w:val="0"/>
            <w:color w:val="auto"/>
            <w:sz w:val="24"/>
            <w:szCs w:val="24"/>
          </w:rPr>
          <w:t>мультифакторлық</w:t>
        </w:r>
      </w:hyperlink>
      <w:r w:rsidR="0043064C" w:rsidRPr="00EC1929">
        <w:rPr>
          <w:b w:val="0"/>
          <w:sz w:val="24"/>
          <w:szCs w:val="24"/>
        </w:rPr>
        <w:t xml:space="preserve"> (</w:t>
      </w:r>
      <w:hyperlink r:id="rId62" w:tooltip="Полиген (мұндай бет жоқ)" w:history="1">
        <w:r w:rsidR="0043064C" w:rsidRPr="00EC1929">
          <w:rPr>
            <w:rStyle w:val="a4"/>
            <w:b w:val="0"/>
            <w:color w:val="auto"/>
            <w:sz w:val="24"/>
            <w:szCs w:val="24"/>
          </w:rPr>
          <w:t>полигендік</w:t>
        </w:r>
      </w:hyperlink>
      <w:r w:rsidR="0043064C" w:rsidRPr="00EC1929">
        <w:rPr>
          <w:b w:val="0"/>
          <w:sz w:val="24"/>
          <w:szCs w:val="24"/>
        </w:rPr>
        <w:t>) болып бө</w:t>
      </w:r>
      <w:proofErr w:type="gramStart"/>
      <w:r w:rsidR="0043064C" w:rsidRPr="00EC1929">
        <w:rPr>
          <w:b w:val="0"/>
          <w:sz w:val="24"/>
          <w:szCs w:val="24"/>
        </w:rPr>
        <w:t>л</w:t>
      </w:r>
      <w:proofErr w:type="gramEnd"/>
      <w:r w:rsidR="0043064C" w:rsidRPr="00EC1929">
        <w:rPr>
          <w:b w:val="0"/>
          <w:sz w:val="24"/>
          <w:szCs w:val="24"/>
        </w:rPr>
        <w:t>інеді.</w:t>
      </w:r>
    </w:p>
    <w:p w:rsidR="0043064C" w:rsidRPr="00EC1929" w:rsidRDefault="0043064C" w:rsidP="00EC1929">
      <w:pPr>
        <w:pStyle w:val="a9"/>
        <w:jc w:val="both"/>
        <w:rPr>
          <w:b w:val="0"/>
          <w:sz w:val="24"/>
          <w:szCs w:val="24"/>
        </w:rPr>
      </w:pPr>
      <w:r w:rsidRPr="00EC1929">
        <w:rPr>
          <w:b w:val="0"/>
          <w:bCs/>
          <w:sz w:val="24"/>
          <w:szCs w:val="24"/>
        </w:rPr>
        <w:t xml:space="preserve">Моногенді </w:t>
      </w:r>
      <w:proofErr w:type="gramStart"/>
      <w:r w:rsidRPr="00EC1929">
        <w:rPr>
          <w:b w:val="0"/>
          <w:bCs/>
          <w:sz w:val="24"/>
          <w:szCs w:val="24"/>
        </w:rPr>
        <w:t>аурулар</w:t>
      </w:r>
      <w:r w:rsidRPr="00EC1929">
        <w:rPr>
          <w:b w:val="0"/>
          <w:sz w:val="24"/>
          <w:szCs w:val="24"/>
        </w:rPr>
        <w:t>генетикалы</w:t>
      </w:r>
      <w:proofErr w:type="gramEnd"/>
      <w:r w:rsidRPr="00EC1929">
        <w:rPr>
          <w:b w:val="0"/>
          <w:sz w:val="24"/>
          <w:szCs w:val="24"/>
        </w:rPr>
        <w:t>қ ақпарат жазылған құрылымдық гендердің мутацияға ұшырауынан туындайды. Бұл аурулардың ұрпақ</w:t>
      </w:r>
      <w:proofErr w:type="gramStart"/>
      <w:r w:rsidRPr="00EC1929">
        <w:rPr>
          <w:b w:val="0"/>
          <w:sz w:val="24"/>
          <w:szCs w:val="24"/>
        </w:rPr>
        <w:t>тар</w:t>
      </w:r>
      <w:proofErr w:type="gramEnd"/>
      <w:r w:rsidRPr="00EC1929">
        <w:rPr>
          <w:b w:val="0"/>
          <w:sz w:val="24"/>
          <w:szCs w:val="24"/>
        </w:rPr>
        <w:t xml:space="preserve">ға берілуі </w:t>
      </w:r>
      <w:hyperlink r:id="rId63" w:tooltip="Г.Мендель (мұндай бет жоқ)" w:history="1">
        <w:r w:rsidRPr="00EC1929">
          <w:rPr>
            <w:rStyle w:val="a4"/>
            <w:b w:val="0"/>
            <w:color w:val="auto"/>
            <w:sz w:val="24"/>
            <w:szCs w:val="24"/>
          </w:rPr>
          <w:t>Г.Мендельдің</w:t>
        </w:r>
      </w:hyperlink>
      <w:r w:rsidRPr="00EC1929">
        <w:rPr>
          <w:b w:val="0"/>
          <w:sz w:val="24"/>
          <w:szCs w:val="24"/>
        </w:rPr>
        <w:t xml:space="preserve"> тұқым қуалау заңдылықтарына сәйкес жүретіндіктен мендельденуші тұқым қуалайтын ауру деп аталады. Моногенді тү</w:t>
      </w:r>
      <w:proofErr w:type="gramStart"/>
      <w:r w:rsidRPr="00EC1929">
        <w:rPr>
          <w:b w:val="0"/>
          <w:sz w:val="24"/>
          <w:szCs w:val="24"/>
        </w:rPr>
        <w:t>р</w:t>
      </w:r>
      <w:proofErr w:type="gramEnd"/>
      <w:r w:rsidRPr="00EC1929">
        <w:rPr>
          <w:b w:val="0"/>
          <w:sz w:val="24"/>
          <w:szCs w:val="24"/>
        </w:rPr>
        <w:t>і аутосом.-доминантты (</w:t>
      </w:r>
      <w:hyperlink r:id="rId64" w:tooltip="Арахнодактилия (мұндай бет жоқ)" w:history="1">
        <w:r w:rsidRPr="00EC1929">
          <w:rPr>
            <w:rStyle w:val="a4"/>
            <w:b w:val="0"/>
            <w:color w:val="auto"/>
            <w:sz w:val="24"/>
            <w:szCs w:val="24"/>
          </w:rPr>
          <w:t>арахнодактилия</w:t>
        </w:r>
      </w:hyperlink>
      <w:r w:rsidRPr="00EC1929">
        <w:rPr>
          <w:b w:val="0"/>
          <w:sz w:val="24"/>
          <w:szCs w:val="24"/>
        </w:rPr>
        <w:t xml:space="preserve">, </w:t>
      </w:r>
      <w:hyperlink r:id="rId65" w:tooltip="Брахидактилия (мұндай бет жоқ)" w:history="1">
        <w:r w:rsidRPr="00EC1929">
          <w:rPr>
            <w:rStyle w:val="a4"/>
            <w:b w:val="0"/>
            <w:color w:val="auto"/>
            <w:sz w:val="24"/>
            <w:szCs w:val="24"/>
          </w:rPr>
          <w:t>брахидактилия</w:t>
        </w:r>
      </w:hyperlink>
      <w:r w:rsidRPr="00EC1929">
        <w:rPr>
          <w:b w:val="0"/>
          <w:sz w:val="24"/>
          <w:szCs w:val="24"/>
        </w:rPr>
        <w:t xml:space="preserve">, </w:t>
      </w:r>
      <w:hyperlink r:id="rId66" w:tooltip="Полидактилия" w:history="1">
        <w:r w:rsidRPr="00EC1929">
          <w:rPr>
            <w:rStyle w:val="a4"/>
            <w:b w:val="0"/>
            <w:color w:val="auto"/>
            <w:sz w:val="24"/>
            <w:szCs w:val="24"/>
          </w:rPr>
          <w:t>полидактилия</w:t>
        </w:r>
      </w:hyperlink>
      <w:r w:rsidRPr="00EC1929">
        <w:rPr>
          <w:b w:val="0"/>
          <w:sz w:val="24"/>
          <w:szCs w:val="24"/>
        </w:rPr>
        <w:t xml:space="preserve">, т.б. </w:t>
      </w:r>
      <w:hyperlink r:id="rId67" w:tooltip="Дерт" w:history="1">
        <w:r w:rsidRPr="00EC1929">
          <w:rPr>
            <w:rStyle w:val="a4"/>
            <w:b w:val="0"/>
            <w:color w:val="auto"/>
            <w:sz w:val="24"/>
            <w:szCs w:val="24"/>
          </w:rPr>
          <w:t>дерттер</w:t>
        </w:r>
      </w:hyperlink>
      <w:r w:rsidRPr="00EC1929">
        <w:rPr>
          <w:b w:val="0"/>
          <w:sz w:val="24"/>
          <w:szCs w:val="24"/>
        </w:rPr>
        <w:t>), аутосом.-рецессивті (екі, кейде үш немере ағайынды некелескен адамдар арасында жиі кездеседі; агаммаглобулинемия, алкаптонурия, т.б. дерттер) және жыныстық Х- және У-</w:t>
      </w:r>
      <w:hyperlink r:id="rId68" w:tooltip="Хромосома (мұндай бет жоқ)" w:history="1">
        <w:r w:rsidRPr="00EC1929">
          <w:rPr>
            <w:rStyle w:val="a4"/>
            <w:b w:val="0"/>
            <w:color w:val="auto"/>
            <w:sz w:val="24"/>
            <w:szCs w:val="24"/>
          </w:rPr>
          <w:t>хромосомалармен</w:t>
        </w:r>
      </w:hyperlink>
      <w:r w:rsidRPr="00EC1929">
        <w:rPr>
          <w:b w:val="0"/>
          <w:sz w:val="24"/>
          <w:szCs w:val="24"/>
        </w:rPr>
        <w:t xml:space="preserve"> тіркескен (генге байланысты еркек ауырады, ал ауруды әйел адам тасымалдайды; </w:t>
      </w:r>
      <w:hyperlink r:id="rId69" w:tooltip="Гемофилия" w:history="1">
        <w:r w:rsidRPr="00EC1929">
          <w:rPr>
            <w:rStyle w:val="a4"/>
            <w:b w:val="0"/>
            <w:color w:val="auto"/>
            <w:sz w:val="24"/>
            <w:szCs w:val="24"/>
          </w:rPr>
          <w:t>гемофилия</w:t>
        </w:r>
      </w:hyperlink>
      <w:r w:rsidRPr="00EC1929">
        <w:rPr>
          <w:b w:val="0"/>
          <w:sz w:val="24"/>
          <w:szCs w:val="24"/>
        </w:rPr>
        <w:t>, т.б. дерттер) тұқым қуалайтын аурулар болып бөлінеді.</w:t>
      </w:r>
    </w:p>
    <w:p w:rsidR="0043064C" w:rsidRPr="00EC1929" w:rsidRDefault="0043064C" w:rsidP="00EC1929">
      <w:pPr>
        <w:pStyle w:val="a9"/>
        <w:jc w:val="both"/>
        <w:rPr>
          <w:b w:val="0"/>
          <w:sz w:val="24"/>
          <w:szCs w:val="24"/>
        </w:rPr>
      </w:pPr>
      <w:r w:rsidRPr="00EC1929">
        <w:rPr>
          <w:b w:val="0"/>
          <w:bCs/>
          <w:sz w:val="24"/>
          <w:szCs w:val="24"/>
        </w:rPr>
        <w:t>Хромосомалық аурулар</w:t>
      </w:r>
      <w:r w:rsidRPr="00EC1929">
        <w:rPr>
          <w:b w:val="0"/>
          <w:sz w:val="24"/>
          <w:szCs w:val="24"/>
        </w:rPr>
        <w:t xml:space="preserve"> геномдық (хромосомалар санының өзгеруі) және хромосомалық (хромосомалар құрылысының өзгеруі) мутацияларға байланысты қалыптасады. Жиі кездесетін хромосома ауруларының қатарына трисомиялар жатады. Бұл кезде хромосома жұптарының бі</w:t>
      </w:r>
      <w:proofErr w:type="gramStart"/>
      <w:r w:rsidRPr="00EC1929">
        <w:rPr>
          <w:b w:val="0"/>
          <w:sz w:val="24"/>
          <w:szCs w:val="24"/>
        </w:rPr>
        <w:t>р</w:t>
      </w:r>
      <w:proofErr w:type="gramEnd"/>
      <w:r w:rsidRPr="00EC1929">
        <w:rPr>
          <w:b w:val="0"/>
          <w:sz w:val="24"/>
          <w:szCs w:val="24"/>
        </w:rPr>
        <w:t xml:space="preserve">інде қосымша 3-хросома пайда болады. Мысалы, </w:t>
      </w:r>
      <w:hyperlink r:id="rId70" w:tooltip="Даун" w:history="1">
        <w:r w:rsidRPr="00EC1929">
          <w:rPr>
            <w:rStyle w:val="a4"/>
            <w:b w:val="0"/>
            <w:color w:val="auto"/>
            <w:sz w:val="24"/>
            <w:szCs w:val="24"/>
          </w:rPr>
          <w:t>Даун</w:t>
        </w:r>
      </w:hyperlink>
      <w:r w:rsidRPr="00EC1929">
        <w:rPr>
          <w:b w:val="0"/>
          <w:sz w:val="24"/>
          <w:szCs w:val="24"/>
        </w:rPr>
        <w:t xml:space="preserve"> ауруында аутосом. 21-жұ</w:t>
      </w:r>
      <w:proofErr w:type="gramStart"/>
      <w:r w:rsidRPr="00EC1929">
        <w:rPr>
          <w:b w:val="0"/>
          <w:sz w:val="24"/>
          <w:szCs w:val="24"/>
        </w:rPr>
        <w:t>п</w:t>
      </w:r>
      <w:proofErr w:type="gramEnd"/>
      <w:r w:rsidRPr="00EC1929">
        <w:rPr>
          <w:b w:val="0"/>
          <w:sz w:val="24"/>
          <w:szCs w:val="24"/>
        </w:rPr>
        <w:t xml:space="preserve"> бойынша </w:t>
      </w:r>
      <w:hyperlink r:id="rId71" w:tooltip="Трисомия (мұндай бет жоқ)" w:history="1">
        <w:r w:rsidRPr="00EC1929">
          <w:rPr>
            <w:rStyle w:val="a4"/>
            <w:b w:val="0"/>
            <w:color w:val="auto"/>
            <w:sz w:val="24"/>
            <w:szCs w:val="24"/>
          </w:rPr>
          <w:t>трисомия</w:t>
        </w:r>
      </w:hyperlink>
      <w:r w:rsidRPr="00EC1929">
        <w:rPr>
          <w:b w:val="0"/>
          <w:sz w:val="24"/>
          <w:szCs w:val="24"/>
        </w:rPr>
        <w:t xml:space="preserve"> болса, </w:t>
      </w:r>
      <w:hyperlink r:id="rId72" w:tooltip="Патау синдромы (мұндай бет жоқ)" w:history="1">
        <w:r w:rsidRPr="00EC1929">
          <w:rPr>
            <w:rStyle w:val="a4"/>
            <w:b w:val="0"/>
            <w:color w:val="auto"/>
            <w:sz w:val="24"/>
            <w:szCs w:val="24"/>
          </w:rPr>
          <w:t>Патау синдромында</w:t>
        </w:r>
      </w:hyperlink>
      <w:r w:rsidRPr="00EC1929">
        <w:rPr>
          <w:b w:val="0"/>
          <w:sz w:val="24"/>
          <w:szCs w:val="24"/>
        </w:rPr>
        <w:t xml:space="preserve"> 13-жұпта, </w:t>
      </w:r>
      <w:hyperlink r:id="rId73" w:tooltip="Эдварс синдромы (мұндай бет жоқ)" w:history="1">
        <w:r w:rsidRPr="00EC1929">
          <w:rPr>
            <w:rStyle w:val="a4"/>
            <w:b w:val="0"/>
            <w:color w:val="auto"/>
            <w:sz w:val="24"/>
            <w:szCs w:val="24"/>
          </w:rPr>
          <w:t>Эдварс синдромында</w:t>
        </w:r>
      </w:hyperlink>
      <w:r w:rsidRPr="00EC1929">
        <w:rPr>
          <w:b w:val="0"/>
          <w:sz w:val="24"/>
          <w:szCs w:val="24"/>
        </w:rPr>
        <w:t xml:space="preserve"> 18-жұбында болады. Гаметогенезде мейоздық бөлінудің бұзылуына байланысты әйелдерде жыныстық Х – хромосомалардың біреуі болмаса, </w:t>
      </w:r>
      <w:hyperlink r:id="rId74" w:tooltip="Шерешевский-Тернер синдромы (мұндай бет жоқ)" w:history="1">
        <w:r w:rsidRPr="00EC1929">
          <w:rPr>
            <w:rStyle w:val="a4"/>
            <w:b w:val="0"/>
            <w:color w:val="auto"/>
            <w:sz w:val="24"/>
            <w:szCs w:val="24"/>
          </w:rPr>
          <w:t>Шерешевский-Тернер синдромы</w:t>
        </w:r>
      </w:hyperlink>
      <w:r w:rsidRPr="00EC1929">
        <w:rPr>
          <w:b w:val="0"/>
          <w:sz w:val="24"/>
          <w:szCs w:val="24"/>
        </w:rPr>
        <w:t>, керісінше бі</w:t>
      </w:r>
      <w:proofErr w:type="gramStart"/>
      <w:r w:rsidRPr="00EC1929">
        <w:rPr>
          <w:b w:val="0"/>
          <w:sz w:val="24"/>
          <w:szCs w:val="24"/>
        </w:rPr>
        <w:t>р</w:t>
      </w:r>
      <w:proofErr w:type="gramEnd"/>
      <w:r w:rsidRPr="00EC1929">
        <w:rPr>
          <w:b w:val="0"/>
          <w:sz w:val="24"/>
          <w:szCs w:val="24"/>
        </w:rPr>
        <w:t xml:space="preserve"> хромосом артық болса – трипло-Х (ер адамдарда Клайнфельтер) синдромының қалыптасуына әкеледі. Жасы 35-тен асқан әйелдердің бала көтеруінде нәрестелердің хромосомалық аурумен туу қауіптілігі жоғары болады.</w:t>
      </w:r>
    </w:p>
    <w:p w:rsidR="0043064C" w:rsidRPr="00EC1929" w:rsidRDefault="0043064C" w:rsidP="00EC1929">
      <w:pPr>
        <w:pStyle w:val="a9"/>
        <w:jc w:val="both"/>
        <w:rPr>
          <w:b w:val="0"/>
          <w:sz w:val="24"/>
          <w:szCs w:val="24"/>
        </w:rPr>
      </w:pPr>
      <w:r w:rsidRPr="00EC1929">
        <w:rPr>
          <w:b w:val="0"/>
          <w:bCs/>
          <w:sz w:val="24"/>
          <w:szCs w:val="24"/>
        </w:rPr>
        <w:t>Мультифакторлық аурулар</w:t>
      </w:r>
      <w:r w:rsidRPr="00EC1929">
        <w:rPr>
          <w:b w:val="0"/>
          <w:sz w:val="24"/>
          <w:szCs w:val="24"/>
        </w:rPr>
        <w:t xml:space="preserve"> бірнеше геннің мутацияға ұшырауы мен өзара әрекеттесу нәтижесінде, ауруға бейімделуі </w:t>
      </w:r>
      <w:proofErr w:type="gramStart"/>
      <w:r w:rsidRPr="00EC1929">
        <w:rPr>
          <w:b w:val="0"/>
          <w:sz w:val="24"/>
          <w:szCs w:val="24"/>
        </w:rPr>
        <w:t>арт</w:t>
      </w:r>
      <w:proofErr w:type="gramEnd"/>
      <w:r w:rsidRPr="00EC1929">
        <w:rPr>
          <w:b w:val="0"/>
          <w:sz w:val="24"/>
          <w:szCs w:val="24"/>
        </w:rPr>
        <w:t>қан кезде және қоршаған орта факторларының әсеріне байланысты туындайды.</w:t>
      </w:r>
    </w:p>
    <w:p w:rsidR="0043064C" w:rsidRPr="00EC1929" w:rsidRDefault="0043064C" w:rsidP="00EC1929">
      <w:pPr>
        <w:pStyle w:val="a9"/>
        <w:jc w:val="both"/>
        <w:rPr>
          <w:b w:val="0"/>
          <w:sz w:val="24"/>
          <w:szCs w:val="24"/>
        </w:rPr>
      </w:pPr>
      <w:r w:rsidRPr="00EC1929">
        <w:rPr>
          <w:b w:val="0"/>
          <w:sz w:val="24"/>
          <w:szCs w:val="24"/>
        </w:rPr>
        <w:t>Мұндай ауруларға</w:t>
      </w:r>
    </w:p>
    <w:p w:rsidR="0043064C" w:rsidRPr="00EC1929" w:rsidRDefault="00307202" w:rsidP="00EC1929">
      <w:pPr>
        <w:pStyle w:val="a9"/>
        <w:jc w:val="both"/>
        <w:rPr>
          <w:b w:val="0"/>
          <w:sz w:val="24"/>
          <w:szCs w:val="24"/>
        </w:rPr>
      </w:pPr>
      <w:hyperlink r:id="rId75" w:tooltip="Подагра" w:history="1">
        <w:r w:rsidR="0043064C" w:rsidRPr="00EC1929">
          <w:rPr>
            <w:rStyle w:val="a4"/>
            <w:b w:val="0"/>
            <w:color w:val="auto"/>
            <w:sz w:val="24"/>
            <w:szCs w:val="24"/>
          </w:rPr>
          <w:t>подагра</w:t>
        </w:r>
      </w:hyperlink>
      <w:r w:rsidR="0043064C" w:rsidRPr="00EC1929">
        <w:rPr>
          <w:b w:val="0"/>
          <w:sz w:val="24"/>
          <w:szCs w:val="24"/>
        </w:rPr>
        <w:t>;</w:t>
      </w:r>
    </w:p>
    <w:p w:rsidR="0043064C" w:rsidRPr="00EC1929" w:rsidRDefault="00307202" w:rsidP="00EC1929">
      <w:pPr>
        <w:pStyle w:val="a9"/>
        <w:jc w:val="both"/>
        <w:rPr>
          <w:b w:val="0"/>
          <w:sz w:val="24"/>
          <w:szCs w:val="24"/>
        </w:rPr>
      </w:pPr>
      <w:hyperlink r:id="rId76" w:tooltip="Қант диабеті" w:history="1">
        <w:r w:rsidR="0043064C" w:rsidRPr="00EC1929">
          <w:rPr>
            <w:rStyle w:val="a4"/>
            <w:b w:val="0"/>
            <w:color w:val="auto"/>
            <w:sz w:val="24"/>
            <w:szCs w:val="24"/>
          </w:rPr>
          <w:t>қант диабеті</w:t>
        </w:r>
      </w:hyperlink>
      <w:r w:rsidR="0043064C" w:rsidRPr="00EC1929">
        <w:rPr>
          <w:b w:val="0"/>
          <w:sz w:val="24"/>
          <w:szCs w:val="24"/>
        </w:rPr>
        <w:t>;</w:t>
      </w:r>
    </w:p>
    <w:p w:rsidR="0043064C" w:rsidRPr="00EC1929" w:rsidRDefault="00307202" w:rsidP="00EC1929">
      <w:pPr>
        <w:pStyle w:val="a9"/>
        <w:jc w:val="both"/>
        <w:rPr>
          <w:b w:val="0"/>
          <w:sz w:val="24"/>
          <w:szCs w:val="24"/>
        </w:rPr>
      </w:pPr>
      <w:hyperlink r:id="rId77" w:tooltip="Гипертония" w:history="1">
        <w:r w:rsidR="0043064C" w:rsidRPr="00EC1929">
          <w:rPr>
            <w:rStyle w:val="a4"/>
            <w:b w:val="0"/>
            <w:color w:val="auto"/>
            <w:sz w:val="24"/>
            <w:szCs w:val="24"/>
          </w:rPr>
          <w:t>гипертония</w:t>
        </w:r>
      </w:hyperlink>
      <w:r w:rsidR="0043064C" w:rsidRPr="00EC1929">
        <w:rPr>
          <w:b w:val="0"/>
          <w:sz w:val="24"/>
          <w:szCs w:val="24"/>
        </w:rPr>
        <w:t>;</w:t>
      </w:r>
    </w:p>
    <w:p w:rsidR="0043064C" w:rsidRPr="00EC1929" w:rsidRDefault="00307202" w:rsidP="00EC1929">
      <w:pPr>
        <w:pStyle w:val="a9"/>
        <w:jc w:val="both"/>
        <w:rPr>
          <w:b w:val="0"/>
          <w:sz w:val="24"/>
          <w:szCs w:val="24"/>
        </w:rPr>
      </w:pPr>
      <w:hyperlink r:id="rId78" w:tooltip="Асқазан" w:history="1">
        <w:r w:rsidR="0043064C" w:rsidRPr="00EC1929">
          <w:rPr>
            <w:rStyle w:val="a4"/>
            <w:b w:val="0"/>
            <w:color w:val="auto"/>
            <w:sz w:val="24"/>
            <w:szCs w:val="24"/>
          </w:rPr>
          <w:t>асқазан</w:t>
        </w:r>
      </w:hyperlink>
      <w:r w:rsidR="0043064C" w:rsidRPr="00EC1929">
        <w:rPr>
          <w:b w:val="0"/>
          <w:sz w:val="24"/>
          <w:szCs w:val="24"/>
        </w:rPr>
        <w:t xml:space="preserve"> және ішектің ойық жарасы;</w:t>
      </w:r>
    </w:p>
    <w:p w:rsidR="0043064C" w:rsidRPr="00EC1929" w:rsidRDefault="00307202" w:rsidP="00EC1929">
      <w:pPr>
        <w:pStyle w:val="a9"/>
        <w:jc w:val="both"/>
        <w:rPr>
          <w:b w:val="0"/>
          <w:sz w:val="24"/>
          <w:szCs w:val="24"/>
        </w:rPr>
      </w:pPr>
      <w:hyperlink r:id="rId79" w:tooltip="Атеросклероз" w:history="1">
        <w:r w:rsidR="0043064C" w:rsidRPr="00EC1929">
          <w:rPr>
            <w:rStyle w:val="a4"/>
            <w:b w:val="0"/>
            <w:color w:val="auto"/>
            <w:sz w:val="24"/>
            <w:szCs w:val="24"/>
          </w:rPr>
          <w:t>атеросклероз</w:t>
        </w:r>
      </w:hyperlink>
      <w:r w:rsidR="0043064C" w:rsidRPr="00EC1929">
        <w:rPr>
          <w:b w:val="0"/>
          <w:sz w:val="24"/>
          <w:szCs w:val="24"/>
        </w:rPr>
        <w:t>;</w:t>
      </w:r>
    </w:p>
    <w:p w:rsidR="0043064C" w:rsidRPr="00EC1929" w:rsidRDefault="00307202" w:rsidP="00EC1929">
      <w:pPr>
        <w:pStyle w:val="a9"/>
        <w:jc w:val="both"/>
        <w:rPr>
          <w:b w:val="0"/>
          <w:sz w:val="24"/>
          <w:szCs w:val="24"/>
        </w:rPr>
      </w:pPr>
      <w:hyperlink r:id="rId80" w:tooltip="Ишемия" w:history="1">
        <w:r w:rsidR="0043064C" w:rsidRPr="00EC1929">
          <w:rPr>
            <w:rStyle w:val="a4"/>
            <w:b w:val="0"/>
            <w:color w:val="auto"/>
            <w:sz w:val="24"/>
            <w:szCs w:val="24"/>
          </w:rPr>
          <w:t>жүректің ишемия ауруы</w:t>
        </w:r>
      </w:hyperlink>
      <w:r w:rsidR="0043064C" w:rsidRPr="00EC1929">
        <w:rPr>
          <w:b w:val="0"/>
          <w:sz w:val="24"/>
          <w:szCs w:val="24"/>
        </w:rPr>
        <w:t xml:space="preserve">, </w:t>
      </w:r>
      <w:proofErr w:type="gramStart"/>
      <w:r w:rsidR="0043064C" w:rsidRPr="00EC1929">
        <w:rPr>
          <w:b w:val="0"/>
          <w:sz w:val="24"/>
          <w:szCs w:val="24"/>
        </w:rPr>
        <w:t>т.б</w:t>
      </w:r>
      <w:proofErr w:type="gramEnd"/>
      <w:r w:rsidR="0043064C" w:rsidRPr="00EC1929">
        <w:rPr>
          <w:b w:val="0"/>
          <w:sz w:val="24"/>
          <w:szCs w:val="24"/>
        </w:rPr>
        <w:t>. жатады.</w:t>
      </w:r>
    </w:p>
    <w:p w:rsidR="0043064C" w:rsidRPr="00EC1929" w:rsidRDefault="0043064C" w:rsidP="00EC1929">
      <w:pPr>
        <w:pStyle w:val="a9"/>
        <w:jc w:val="both"/>
        <w:rPr>
          <w:b w:val="0"/>
          <w:sz w:val="24"/>
          <w:szCs w:val="24"/>
        </w:rPr>
      </w:pPr>
      <w:r w:rsidRPr="00EC1929">
        <w:rPr>
          <w:b w:val="0"/>
          <w:sz w:val="24"/>
          <w:szCs w:val="24"/>
        </w:rPr>
        <w:t>Тұқым қуалайтын аурулардың бұл тү</w:t>
      </w:r>
      <w:proofErr w:type="gramStart"/>
      <w:r w:rsidRPr="00EC1929">
        <w:rPr>
          <w:b w:val="0"/>
          <w:sz w:val="24"/>
          <w:szCs w:val="24"/>
        </w:rPr>
        <w:t>р</w:t>
      </w:r>
      <w:proofErr w:type="gramEnd"/>
      <w:r w:rsidRPr="00EC1929">
        <w:rPr>
          <w:b w:val="0"/>
          <w:sz w:val="24"/>
          <w:szCs w:val="24"/>
        </w:rPr>
        <w:t>інің пайда болу себебі әлі толықтай анықталған жоқ. Тұқым қуалайтын ауруларды клиникалық жіктеу патологиялық өзгерістерге ұшыраған органдар мен жүйелер бойынша жүргізіледі. Мысалы, жүйке және эндокриндік жүйенің, қан айналым жүйесінің, бауырдың, бүйректің, терінің, т.</w:t>
      </w:r>
      <w:proofErr w:type="gramStart"/>
      <w:r w:rsidRPr="00EC1929">
        <w:rPr>
          <w:b w:val="0"/>
          <w:sz w:val="24"/>
          <w:szCs w:val="24"/>
        </w:rPr>
        <w:t>б</w:t>
      </w:r>
      <w:proofErr w:type="gramEnd"/>
      <w:r w:rsidRPr="00EC1929">
        <w:rPr>
          <w:b w:val="0"/>
          <w:sz w:val="24"/>
          <w:szCs w:val="24"/>
        </w:rPr>
        <w:t xml:space="preserve">. органдардың тұқым қуалайтын аурулары деп жіктеледі. </w:t>
      </w:r>
      <w:hyperlink r:id="rId81" w:tooltip="Республика" w:history="1">
        <w:r w:rsidRPr="00EC1929">
          <w:rPr>
            <w:rStyle w:val="a4"/>
            <w:b w:val="0"/>
            <w:color w:val="auto"/>
            <w:sz w:val="24"/>
            <w:szCs w:val="24"/>
          </w:rPr>
          <w:t>Республикада</w:t>
        </w:r>
      </w:hyperlink>
      <w:hyperlink r:id="rId82" w:tooltip="Тұқым қуалайтын аурулар" w:history="1">
        <w:r w:rsidRPr="00EC1929">
          <w:rPr>
            <w:rStyle w:val="a4"/>
            <w:b w:val="0"/>
            <w:color w:val="auto"/>
            <w:sz w:val="24"/>
            <w:szCs w:val="24"/>
          </w:rPr>
          <w:t>тұқым қуалайтын ауруларды</w:t>
        </w:r>
      </w:hyperlink>
      <w:r w:rsidRPr="00EC1929">
        <w:rPr>
          <w:b w:val="0"/>
          <w:sz w:val="24"/>
          <w:szCs w:val="24"/>
        </w:rPr>
        <w:t xml:space="preserve"> анықтау, емдеу жұмыстарымен </w:t>
      </w:r>
      <w:hyperlink r:id="rId83" w:tooltip="Неврология" w:history="1">
        <w:r w:rsidRPr="00EC1929">
          <w:rPr>
            <w:rStyle w:val="a4"/>
            <w:b w:val="0"/>
            <w:color w:val="auto"/>
            <w:sz w:val="24"/>
            <w:szCs w:val="24"/>
          </w:rPr>
          <w:t>неврология</w:t>
        </w:r>
      </w:hyperlink>
      <w:r w:rsidRPr="00EC1929">
        <w:rPr>
          <w:b w:val="0"/>
          <w:sz w:val="24"/>
          <w:szCs w:val="24"/>
        </w:rPr>
        <w:t xml:space="preserve">, </w:t>
      </w:r>
      <w:hyperlink r:id="rId84" w:tooltip="Терапия" w:history="1">
        <w:r w:rsidRPr="00EC1929">
          <w:rPr>
            <w:rStyle w:val="a4"/>
            <w:b w:val="0"/>
            <w:color w:val="auto"/>
            <w:sz w:val="24"/>
            <w:szCs w:val="24"/>
          </w:rPr>
          <w:t>терапия</w:t>
        </w:r>
      </w:hyperlink>
      <w:r w:rsidRPr="00EC1929">
        <w:rPr>
          <w:b w:val="0"/>
          <w:sz w:val="24"/>
          <w:szCs w:val="24"/>
        </w:rPr>
        <w:t xml:space="preserve">, </w:t>
      </w:r>
      <w:hyperlink r:id="rId85" w:tooltip="Хирургия" w:history="1">
        <w:r w:rsidRPr="00EC1929">
          <w:rPr>
            <w:rStyle w:val="a4"/>
            <w:b w:val="0"/>
            <w:color w:val="auto"/>
            <w:sz w:val="24"/>
            <w:szCs w:val="24"/>
          </w:rPr>
          <w:t>хирургия</w:t>
        </w:r>
      </w:hyperlink>
      <w:r w:rsidRPr="00EC1929">
        <w:rPr>
          <w:b w:val="0"/>
          <w:sz w:val="24"/>
          <w:szCs w:val="24"/>
        </w:rPr>
        <w:t xml:space="preserve"> клиникалар мен ауруханалар айналысады.</w:t>
      </w:r>
    </w:p>
    <w:p w:rsidR="0043064C" w:rsidRPr="00EC1929" w:rsidRDefault="0043064C" w:rsidP="00EC1929">
      <w:pPr>
        <w:pStyle w:val="a9"/>
        <w:jc w:val="both"/>
        <w:rPr>
          <w:b w:val="0"/>
          <w:sz w:val="24"/>
          <w:szCs w:val="24"/>
        </w:rPr>
      </w:pPr>
      <w:r w:rsidRPr="00EC1929">
        <w:rPr>
          <w:rStyle w:val="mw-headline"/>
          <w:b w:val="0"/>
          <w:sz w:val="24"/>
          <w:szCs w:val="24"/>
        </w:rPr>
        <w:t>Аллельді емес гендердің өзара әрекеттесуі кезіндегі белгілердің тұқым қуалауы</w:t>
      </w:r>
    </w:p>
    <w:p w:rsidR="0043064C" w:rsidRPr="00EC1929" w:rsidRDefault="0043064C" w:rsidP="00EC1929">
      <w:pPr>
        <w:pStyle w:val="a9"/>
        <w:jc w:val="both"/>
        <w:rPr>
          <w:b w:val="0"/>
          <w:sz w:val="24"/>
          <w:szCs w:val="24"/>
        </w:rPr>
      </w:pPr>
      <w:r w:rsidRPr="00EC1929">
        <w:rPr>
          <w:b w:val="0"/>
          <w:sz w:val="24"/>
          <w:szCs w:val="24"/>
        </w:rPr>
        <w:t xml:space="preserve">Аллельді емес гендердің өзара әрекеттесуінің </w:t>
      </w:r>
      <w:r w:rsidRPr="00EC1929">
        <w:rPr>
          <w:b w:val="0"/>
          <w:bCs/>
          <w:sz w:val="24"/>
          <w:szCs w:val="24"/>
        </w:rPr>
        <w:t>4 типі</w:t>
      </w:r>
      <w:r w:rsidRPr="00EC1929">
        <w:rPr>
          <w:b w:val="0"/>
          <w:sz w:val="24"/>
          <w:szCs w:val="24"/>
        </w:rPr>
        <w:t xml:space="preserve"> бар. </w:t>
      </w:r>
      <w:hyperlink r:id="rId86" w:tooltip="Комплементарлық" w:history="1">
        <w:r w:rsidRPr="00EC1929">
          <w:rPr>
            <w:rStyle w:val="a4"/>
            <w:b w:val="0"/>
            <w:color w:val="auto"/>
            <w:sz w:val="24"/>
            <w:szCs w:val="24"/>
          </w:rPr>
          <w:t>Комплементарлық</w:t>
        </w:r>
      </w:hyperlink>
      <w:r w:rsidRPr="00EC1929">
        <w:rPr>
          <w:b w:val="0"/>
          <w:sz w:val="24"/>
          <w:szCs w:val="24"/>
        </w:rPr>
        <w:t xml:space="preserve">, </w:t>
      </w:r>
      <w:hyperlink r:id="rId87" w:tooltip="Эпистаз (мұндай бет жоқ)" w:history="1">
        <w:r w:rsidRPr="00EC1929">
          <w:rPr>
            <w:rStyle w:val="a4"/>
            <w:b w:val="0"/>
            <w:color w:val="auto"/>
            <w:sz w:val="24"/>
            <w:szCs w:val="24"/>
          </w:rPr>
          <w:t>эпистаздық</w:t>
        </w:r>
      </w:hyperlink>
      <w:r w:rsidRPr="00EC1929">
        <w:rPr>
          <w:b w:val="0"/>
          <w:sz w:val="24"/>
          <w:szCs w:val="24"/>
        </w:rPr>
        <w:t xml:space="preserve">, </w:t>
      </w:r>
      <w:hyperlink r:id="rId88" w:tooltip="Полимер" w:history="1">
        <w:r w:rsidRPr="00EC1929">
          <w:rPr>
            <w:rStyle w:val="a4"/>
            <w:b w:val="0"/>
            <w:color w:val="auto"/>
            <w:sz w:val="24"/>
            <w:szCs w:val="24"/>
          </w:rPr>
          <w:t>полимериялық</w:t>
        </w:r>
      </w:hyperlink>
      <w:r w:rsidRPr="00EC1929">
        <w:rPr>
          <w:b w:val="0"/>
          <w:sz w:val="24"/>
          <w:szCs w:val="24"/>
        </w:rPr>
        <w:t xml:space="preserve"> және гендердің кө</w:t>
      </w:r>
      <w:proofErr w:type="gramStart"/>
      <w:r w:rsidRPr="00EC1929">
        <w:rPr>
          <w:b w:val="0"/>
          <w:sz w:val="24"/>
          <w:szCs w:val="24"/>
        </w:rPr>
        <w:t>п</w:t>
      </w:r>
      <w:proofErr w:type="gramEnd"/>
      <w:r w:rsidRPr="00EC1929">
        <w:rPr>
          <w:b w:val="0"/>
          <w:sz w:val="24"/>
          <w:szCs w:val="24"/>
        </w:rPr>
        <w:t xml:space="preserve"> жақты әсері.</w:t>
      </w:r>
    </w:p>
    <w:p w:rsidR="0043064C" w:rsidRPr="00EC1929" w:rsidRDefault="0043064C" w:rsidP="00EC1929">
      <w:pPr>
        <w:pStyle w:val="a9"/>
        <w:jc w:val="both"/>
        <w:rPr>
          <w:b w:val="0"/>
          <w:sz w:val="24"/>
          <w:szCs w:val="24"/>
        </w:rPr>
      </w:pPr>
      <w:r w:rsidRPr="00EC1929">
        <w:rPr>
          <w:rStyle w:val="mw-headline"/>
          <w:b w:val="0"/>
          <w:sz w:val="24"/>
          <w:szCs w:val="24"/>
        </w:rPr>
        <w:t>Комплементарлық әсер</w:t>
      </w:r>
    </w:p>
    <w:p w:rsidR="0043064C" w:rsidRPr="00EC1929" w:rsidRDefault="0043064C" w:rsidP="00EC1929">
      <w:pPr>
        <w:pStyle w:val="a9"/>
        <w:jc w:val="both"/>
        <w:rPr>
          <w:b w:val="0"/>
          <w:sz w:val="24"/>
          <w:szCs w:val="24"/>
        </w:rPr>
      </w:pPr>
      <w:r w:rsidRPr="00EC1929">
        <w:rPr>
          <w:b w:val="0"/>
          <w:sz w:val="24"/>
          <w:szCs w:val="24"/>
        </w:rPr>
        <w:t>Комплементарлы жағдайда доминантты гендер бі</w:t>
      </w:r>
      <w:proofErr w:type="gramStart"/>
      <w:r w:rsidRPr="00EC1929">
        <w:rPr>
          <w:b w:val="0"/>
          <w:sz w:val="24"/>
          <w:szCs w:val="24"/>
        </w:rPr>
        <w:t>р</w:t>
      </w:r>
      <w:proofErr w:type="gramEnd"/>
      <w:r w:rsidR="00307202">
        <w:fldChar w:fldCharType="begin"/>
      </w:r>
      <w:r w:rsidR="00D84275">
        <w:instrText>HYPERLINK "http://kk.wikipedia.org/wiki/%D0%93%D0%B5%D0%BD%D0%BE%D1%82%D0%B8%D0%BF" \o "Генотип"</w:instrText>
      </w:r>
      <w:r w:rsidR="00307202">
        <w:fldChar w:fldCharType="separate"/>
      </w:r>
      <w:r w:rsidRPr="00EC1929">
        <w:rPr>
          <w:rStyle w:val="a4"/>
          <w:b w:val="0"/>
          <w:color w:val="auto"/>
          <w:sz w:val="24"/>
          <w:szCs w:val="24"/>
        </w:rPr>
        <w:t>генотипте</w:t>
      </w:r>
      <w:r w:rsidR="00307202">
        <w:fldChar w:fldCharType="end"/>
      </w:r>
      <w:r w:rsidRPr="00EC1929">
        <w:rPr>
          <w:b w:val="0"/>
          <w:sz w:val="24"/>
          <w:szCs w:val="24"/>
        </w:rPr>
        <w:t xml:space="preserve"> болса (AaBb; ААВВ), олар бі</w:t>
      </w:r>
      <w:proofErr w:type="gramStart"/>
      <w:r w:rsidRPr="00EC1929">
        <w:rPr>
          <w:b w:val="0"/>
          <w:sz w:val="24"/>
          <w:szCs w:val="24"/>
        </w:rPr>
        <w:t>р</w:t>
      </w:r>
      <w:proofErr w:type="gramEnd"/>
      <w:r w:rsidRPr="00EC1929">
        <w:rPr>
          <w:b w:val="0"/>
          <w:sz w:val="24"/>
          <w:szCs w:val="24"/>
        </w:rPr>
        <w:t xml:space="preserve">ін-бірі толықтыра отырып, жаңа белгінің дамуын қамтамасыз етеді. Ал </w:t>
      </w:r>
      <w:hyperlink r:id="rId89" w:tooltip="Гендер" w:history="1">
        <w:r w:rsidRPr="00EC1929">
          <w:rPr>
            <w:rStyle w:val="a4"/>
            <w:b w:val="0"/>
            <w:color w:val="auto"/>
            <w:sz w:val="24"/>
            <w:szCs w:val="24"/>
          </w:rPr>
          <w:t>гендер</w:t>
        </w:r>
      </w:hyperlink>
      <w:r w:rsidRPr="00EC1929">
        <w:rPr>
          <w:b w:val="0"/>
          <w:sz w:val="24"/>
          <w:szCs w:val="24"/>
        </w:rPr>
        <w:t xml:space="preserve"> әр </w:t>
      </w:r>
      <w:hyperlink r:id="rId90" w:tooltip="Генотип" w:history="1">
        <w:r w:rsidRPr="00EC1929">
          <w:rPr>
            <w:rStyle w:val="a4"/>
            <w:b w:val="0"/>
            <w:color w:val="auto"/>
            <w:sz w:val="24"/>
            <w:szCs w:val="24"/>
          </w:rPr>
          <w:t>генотипте</w:t>
        </w:r>
      </w:hyperlink>
      <w:r w:rsidRPr="00EC1929">
        <w:rPr>
          <w:b w:val="0"/>
          <w:sz w:val="24"/>
          <w:szCs w:val="24"/>
        </w:rPr>
        <w:t xml:space="preserve"> (ААbb және ааВВ) жеке болатын болса, жаңа белгінің түзілуі жүрмейді. Сонымен </w:t>
      </w:r>
      <w:hyperlink r:id="rId91" w:tooltip="Гендер" w:history="1">
        <w:r w:rsidRPr="00EC1929">
          <w:rPr>
            <w:rStyle w:val="a4"/>
            <w:b w:val="0"/>
            <w:color w:val="auto"/>
            <w:sz w:val="24"/>
            <w:szCs w:val="24"/>
          </w:rPr>
          <w:t>гендердің</w:t>
        </w:r>
      </w:hyperlink>
      <w:hyperlink r:id="rId92" w:tooltip="Комплементарлық" w:history="1">
        <w:r w:rsidRPr="00EC1929">
          <w:rPr>
            <w:rStyle w:val="a4"/>
            <w:b w:val="0"/>
            <w:color w:val="auto"/>
            <w:sz w:val="24"/>
            <w:szCs w:val="24"/>
          </w:rPr>
          <w:t>комплементарлық</w:t>
        </w:r>
      </w:hyperlink>
      <w:r w:rsidRPr="00EC1929">
        <w:rPr>
          <w:b w:val="0"/>
          <w:sz w:val="24"/>
          <w:szCs w:val="24"/>
        </w:rPr>
        <w:t xml:space="preserve"> әсері деп өздері генотипте бірге болған кезде жаңа белгінің дамуын қамтамасыз ететін доминантты гендердің әсерін айтады. Бұл құбылыс өсімдіктер мен жануарларда жиі кездеседі. Гендердің комплементарлы әсері кезінде Ғ</w:t>
      </w:r>
      <w:r w:rsidRPr="00EC1929">
        <w:rPr>
          <w:b w:val="0"/>
          <w:sz w:val="24"/>
          <w:szCs w:val="24"/>
          <w:vertAlign w:val="subscript"/>
        </w:rPr>
        <w:t>2</w:t>
      </w:r>
      <w:r w:rsidRPr="00EC1929">
        <w:rPr>
          <w:b w:val="0"/>
          <w:sz w:val="24"/>
          <w:szCs w:val="24"/>
        </w:rPr>
        <w:t xml:space="preserve"> ұрпақ белгілерінің ажырауы мынадай сан қатынасында 9</w:t>
      </w:r>
      <w:proofErr w:type="gramStart"/>
      <w:r w:rsidRPr="00EC1929">
        <w:rPr>
          <w:b w:val="0"/>
          <w:sz w:val="24"/>
          <w:szCs w:val="24"/>
        </w:rPr>
        <w:t> :</w:t>
      </w:r>
      <w:proofErr w:type="gramEnd"/>
      <w:r w:rsidRPr="00EC1929">
        <w:rPr>
          <w:b w:val="0"/>
          <w:sz w:val="24"/>
          <w:szCs w:val="24"/>
        </w:rPr>
        <w:t xml:space="preserve"> 7; 9 : 3 : : 4; 9 : 3 : 3 : 1 немесе 9:6:1 болады.</w:t>
      </w:r>
    </w:p>
    <w:p w:rsidR="0043064C" w:rsidRPr="00EC1929" w:rsidRDefault="0043064C" w:rsidP="00EC1929">
      <w:pPr>
        <w:pStyle w:val="a9"/>
        <w:jc w:val="both"/>
        <w:rPr>
          <w:b w:val="0"/>
          <w:sz w:val="24"/>
          <w:szCs w:val="24"/>
        </w:rPr>
      </w:pPr>
      <w:r w:rsidRPr="00EC1929">
        <w:rPr>
          <w:rStyle w:val="mw-headline"/>
          <w:b w:val="0"/>
          <w:sz w:val="24"/>
          <w:szCs w:val="24"/>
        </w:rPr>
        <w:t>Белгілердің 9:7 қатынасында ажырауы</w:t>
      </w:r>
    </w:p>
    <w:p w:rsidR="0043064C" w:rsidRPr="00EC1929" w:rsidRDefault="0043064C" w:rsidP="00EC1929">
      <w:pPr>
        <w:pStyle w:val="a9"/>
        <w:jc w:val="both"/>
        <w:rPr>
          <w:b w:val="0"/>
          <w:sz w:val="24"/>
          <w:szCs w:val="24"/>
        </w:rPr>
      </w:pPr>
      <w:r w:rsidRPr="00EC1929">
        <w:rPr>
          <w:b w:val="0"/>
          <w:sz w:val="24"/>
          <w:szCs w:val="24"/>
        </w:rPr>
        <w:t xml:space="preserve">Бұл құбылысты алғаш рет </w:t>
      </w:r>
      <w:hyperlink r:id="rId93" w:tooltip="Бэтсон (мұндай бет жоқ)" w:history="1">
        <w:r w:rsidRPr="00EC1929">
          <w:rPr>
            <w:rStyle w:val="a4"/>
            <w:b w:val="0"/>
            <w:color w:val="auto"/>
            <w:sz w:val="24"/>
            <w:szCs w:val="24"/>
          </w:rPr>
          <w:t>У.Бэтсон</w:t>
        </w:r>
      </w:hyperlink>
      <w:r w:rsidRPr="00EC1929">
        <w:rPr>
          <w:b w:val="0"/>
          <w:sz w:val="24"/>
          <w:szCs w:val="24"/>
        </w:rPr>
        <w:t xml:space="preserve"> мен </w:t>
      </w:r>
      <w:hyperlink r:id="rId94" w:tooltip="Пеннет (мұндай бет жоқ)" w:history="1">
        <w:r w:rsidRPr="00EC1929">
          <w:rPr>
            <w:rStyle w:val="a4"/>
            <w:b w:val="0"/>
            <w:color w:val="auto"/>
            <w:sz w:val="24"/>
            <w:szCs w:val="24"/>
          </w:rPr>
          <w:t>Пеннет</w:t>
        </w:r>
      </w:hyperlink>
      <w:r w:rsidRPr="00EC1929">
        <w:rPr>
          <w:b w:val="0"/>
          <w:sz w:val="24"/>
          <w:szCs w:val="24"/>
        </w:rPr>
        <w:t xml:space="preserve"> 1906 жылы хош иі</w:t>
      </w:r>
      <w:proofErr w:type="gramStart"/>
      <w:r w:rsidRPr="00EC1929">
        <w:rPr>
          <w:b w:val="0"/>
          <w:sz w:val="24"/>
          <w:szCs w:val="24"/>
        </w:rPr>
        <w:t>ст</w:t>
      </w:r>
      <w:proofErr w:type="gramEnd"/>
      <w:r w:rsidRPr="00EC1929">
        <w:rPr>
          <w:b w:val="0"/>
          <w:sz w:val="24"/>
          <w:szCs w:val="24"/>
        </w:rPr>
        <w:t xml:space="preserve">і бұршақ өсімдігінің гүлінің түсі бойынша тұқым қуалауын зерттегенде ашты. Гүлінің түсі ақ екі </w:t>
      </w:r>
      <w:hyperlink r:id="rId95" w:tooltip="Гетерозигота" w:history="1">
        <w:r w:rsidRPr="00EC1929">
          <w:rPr>
            <w:rStyle w:val="a4"/>
            <w:b w:val="0"/>
            <w:color w:val="auto"/>
            <w:sz w:val="24"/>
            <w:szCs w:val="24"/>
          </w:rPr>
          <w:t>гетерозиготалы</w:t>
        </w:r>
      </w:hyperlink>
      <w:r w:rsidRPr="00EC1929">
        <w:rPr>
          <w:b w:val="0"/>
          <w:sz w:val="24"/>
          <w:szCs w:val="24"/>
        </w:rPr>
        <w:t xml:space="preserve"> бұршақ өсімдігін бір-бі</w:t>
      </w:r>
      <w:proofErr w:type="gramStart"/>
      <w:r w:rsidRPr="00EC1929">
        <w:rPr>
          <w:b w:val="0"/>
          <w:sz w:val="24"/>
          <w:szCs w:val="24"/>
        </w:rPr>
        <w:t>р</w:t>
      </w:r>
      <w:proofErr w:type="gramEnd"/>
      <w:r w:rsidRPr="00EC1929">
        <w:rPr>
          <w:b w:val="0"/>
          <w:sz w:val="24"/>
          <w:szCs w:val="24"/>
        </w:rPr>
        <w:t xml:space="preserve">імен </w:t>
      </w:r>
      <w:hyperlink r:id="rId96" w:tooltip="Будандастыру" w:history="1">
        <w:r w:rsidRPr="00EC1929">
          <w:rPr>
            <w:rStyle w:val="a4"/>
            <w:b w:val="0"/>
            <w:color w:val="auto"/>
            <w:sz w:val="24"/>
            <w:szCs w:val="24"/>
          </w:rPr>
          <w:t>будандастырғанда</w:t>
        </w:r>
      </w:hyperlink>
      <w:r w:rsidRPr="00EC1929">
        <w:rPr>
          <w:b w:val="0"/>
          <w:sz w:val="24"/>
          <w:szCs w:val="24"/>
        </w:rPr>
        <w:t xml:space="preserve">, бірінші </w:t>
      </w:r>
      <w:hyperlink r:id="rId97" w:tooltip="Ұрпақ" w:history="1">
        <w:r w:rsidRPr="00EC1929">
          <w:rPr>
            <w:rStyle w:val="a4"/>
            <w:b w:val="0"/>
            <w:color w:val="auto"/>
            <w:sz w:val="24"/>
            <w:szCs w:val="24"/>
          </w:rPr>
          <w:t>ұрпақтағы</w:t>
        </w:r>
      </w:hyperlink>
      <w:hyperlink r:id="rId98" w:tooltip="Будан" w:history="1">
        <w:r w:rsidRPr="00EC1929">
          <w:rPr>
            <w:rStyle w:val="a4"/>
            <w:b w:val="0"/>
            <w:color w:val="auto"/>
            <w:sz w:val="24"/>
            <w:szCs w:val="24"/>
          </w:rPr>
          <w:t>будан</w:t>
        </w:r>
      </w:hyperlink>
      <w:hyperlink r:id="rId99" w:tooltip="Өсімдіктер" w:history="1">
        <w:r w:rsidRPr="00EC1929">
          <w:rPr>
            <w:rStyle w:val="a4"/>
            <w:b w:val="0"/>
            <w:color w:val="auto"/>
            <w:sz w:val="24"/>
            <w:szCs w:val="24"/>
          </w:rPr>
          <w:t>өсімдіктердің</w:t>
        </w:r>
      </w:hyperlink>
      <w:r w:rsidRPr="00EC1929">
        <w:rPr>
          <w:b w:val="0"/>
          <w:sz w:val="24"/>
          <w:szCs w:val="24"/>
        </w:rPr>
        <w:t xml:space="preserve"> барлығының гүлінің түсі қызылға айналған. Ал қызыл гүлді </w:t>
      </w:r>
      <w:hyperlink r:id="rId100" w:tooltip="Будан" w:history="1">
        <w:r w:rsidRPr="00EC1929">
          <w:rPr>
            <w:rStyle w:val="a4"/>
            <w:b w:val="0"/>
            <w:color w:val="auto"/>
            <w:sz w:val="24"/>
            <w:szCs w:val="24"/>
          </w:rPr>
          <w:t>будан</w:t>
        </w:r>
      </w:hyperlink>
      <w:r w:rsidRPr="00EC1929">
        <w:rPr>
          <w:b w:val="0"/>
          <w:sz w:val="24"/>
          <w:szCs w:val="24"/>
        </w:rPr>
        <w:t xml:space="preserve"> өсімдіктерін өздігінен тозаңдандырғанда, екінші ұрпақта (Ғ</w:t>
      </w:r>
      <w:r w:rsidRPr="00EC1929">
        <w:rPr>
          <w:b w:val="0"/>
          <w:sz w:val="24"/>
          <w:szCs w:val="24"/>
          <w:vertAlign w:val="subscript"/>
        </w:rPr>
        <w:t>2</w:t>
      </w:r>
      <w:r w:rsidRPr="00EC1929">
        <w:rPr>
          <w:b w:val="0"/>
          <w:sz w:val="24"/>
          <w:szCs w:val="24"/>
        </w:rPr>
        <w:t>) 9/16 өсімдік гүлінің түсі қызыл және 7/16 өсімді</w:t>
      </w:r>
      <w:proofErr w:type="gramStart"/>
      <w:r w:rsidRPr="00EC1929">
        <w:rPr>
          <w:b w:val="0"/>
          <w:sz w:val="24"/>
          <w:szCs w:val="24"/>
        </w:rPr>
        <w:t>к</w:t>
      </w:r>
      <w:proofErr w:type="gramEnd"/>
      <w:r w:rsidRPr="00EC1929">
        <w:rPr>
          <w:b w:val="0"/>
          <w:sz w:val="24"/>
          <w:szCs w:val="24"/>
        </w:rPr>
        <w:t xml:space="preserve"> гүлінің түсі ақ болған. Сонда белгілердің ажырауы 9</w:t>
      </w:r>
      <w:proofErr w:type="gramStart"/>
      <w:r w:rsidRPr="00EC1929">
        <w:rPr>
          <w:b w:val="0"/>
          <w:sz w:val="24"/>
          <w:szCs w:val="24"/>
        </w:rPr>
        <w:t> :</w:t>
      </w:r>
      <w:proofErr w:type="gramEnd"/>
      <w:r w:rsidRPr="00EC1929">
        <w:rPr>
          <w:b w:val="0"/>
          <w:sz w:val="24"/>
          <w:szCs w:val="24"/>
        </w:rPr>
        <w:t xml:space="preserve"> 7 қатынасында жүрген.</w:t>
      </w:r>
    </w:p>
    <w:p w:rsidR="0043064C" w:rsidRPr="00EC1929" w:rsidRDefault="0043064C" w:rsidP="00EC1929">
      <w:pPr>
        <w:pStyle w:val="a9"/>
        <w:jc w:val="both"/>
        <w:rPr>
          <w:b w:val="0"/>
          <w:sz w:val="24"/>
          <w:szCs w:val="24"/>
        </w:rPr>
      </w:pPr>
      <w:r w:rsidRPr="00EC1929">
        <w:rPr>
          <w:b w:val="0"/>
          <w:sz w:val="24"/>
          <w:szCs w:val="24"/>
        </w:rPr>
        <w:t xml:space="preserve">Белгілердің ажырау ерекшелігі — қызыл белгі екі комплементарлы </w:t>
      </w:r>
      <w:hyperlink r:id="rId101" w:tooltip="Доминанттылық" w:history="1">
        <w:r w:rsidRPr="00EC1929">
          <w:rPr>
            <w:rStyle w:val="a4"/>
            <w:b w:val="0"/>
            <w:color w:val="auto"/>
            <w:sz w:val="24"/>
            <w:szCs w:val="24"/>
          </w:rPr>
          <w:t>доминантты</w:t>
        </w:r>
      </w:hyperlink>
      <w:r w:rsidRPr="00EC1929">
        <w:rPr>
          <w:b w:val="0"/>
          <w:sz w:val="24"/>
          <w:szCs w:val="24"/>
        </w:rPr>
        <w:t xml:space="preserve"> гендердің (А-В) әсерінен түзіледі.</w:t>
      </w:r>
    </w:p>
    <w:p w:rsidR="0043064C" w:rsidRPr="00EC1929" w:rsidRDefault="0043064C" w:rsidP="00EC1929">
      <w:pPr>
        <w:pStyle w:val="a9"/>
        <w:jc w:val="both"/>
        <w:rPr>
          <w:b w:val="0"/>
          <w:sz w:val="24"/>
          <w:szCs w:val="24"/>
        </w:rPr>
      </w:pPr>
      <w:r w:rsidRPr="00EC1929">
        <w:rPr>
          <w:rStyle w:val="mw-headline"/>
          <w:b w:val="0"/>
          <w:sz w:val="24"/>
          <w:szCs w:val="24"/>
        </w:rPr>
        <w:t>Эпистаздық әсер</w:t>
      </w:r>
    </w:p>
    <w:p w:rsidR="0043064C" w:rsidRPr="00EC1929" w:rsidRDefault="0043064C" w:rsidP="00EC1929">
      <w:pPr>
        <w:pStyle w:val="a9"/>
        <w:jc w:val="both"/>
        <w:rPr>
          <w:b w:val="0"/>
          <w:sz w:val="24"/>
          <w:szCs w:val="24"/>
        </w:rPr>
      </w:pPr>
      <w:r w:rsidRPr="00EC1929">
        <w:rPr>
          <w:b w:val="0"/>
          <w:bCs/>
          <w:sz w:val="24"/>
          <w:szCs w:val="24"/>
        </w:rPr>
        <w:lastRenderedPageBreak/>
        <w:t>Аллельді емес гендердің</w:t>
      </w:r>
      <w:r w:rsidRPr="00EC1929">
        <w:rPr>
          <w:b w:val="0"/>
          <w:sz w:val="24"/>
          <w:szCs w:val="24"/>
        </w:rPr>
        <w:t xml:space="preserve"> өзара әрекеттесуі нәтижесінде бі</w:t>
      </w:r>
      <w:proofErr w:type="gramStart"/>
      <w:r w:rsidRPr="00EC1929">
        <w:rPr>
          <w:b w:val="0"/>
          <w:sz w:val="24"/>
          <w:szCs w:val="24"/>
        </w:rPr>
        <w:t>р</w:t>
      </w:r>
      <w:proofErr w:type="gramEnd"/>
      <w:r w:rsidRPr="00EC1929">
        <w:rPr>
          <w:b w:val="0"/>
          <w:sz w:val="24"/>
          <w:szCs w:val="24"/>
        </w:rPr>
        <w:t xml:space="preserve"> геннің әсерінен екінші ген тұншығады. Мысалы, А&gt;В және</w:t>
      </w:r>
      <w:proofErr w:type="gramStart"/>
      <w:r w:rsidRPr="00EC1929">
        <w:rPr>
          <w:b w:val="0"/>
          <w:sz w:val="24"/>
          <w:szCs w:val="24"/>
        </w:rPr>
        <w:t xml:space="preserve"> В</w:t>
      </w:r>
      <w:proofErr w:type="gramEnd"/>
      <w:r w:rsidRPr="00EC1929">
        <w:rPr>
          <w:b w:val="0"/>
          <w:sz w:val="24"/>
          <w:szCs w:val="24"/>
        </w:rPr>
        <w:t xml:space="preserve">&gt;А; а&gt;В немесе b&gt;А, т.б. Осындай құбылыс </w:t>
      </w:r>
      <w:hyperlink r:id="rId102" w:tooltip="Эпистаз (мұндай бет жоқ)" w:history="1">
        <w:r w:rsidRPr="00EC1929">
          <w:rPr>
            <w:rStyle w:val="a4"/>
            <w:b w:val="0"/>
            <w:color w:val="auto"/>
            <w:sz w:val="24"/>
            <w:szCs w:val="24"/>
          </w:rPr>
          <w:t>эпистаз</w:t>
        </w:r>
      </w:hyperlink>
      <w:r w:rsidRPr="00EC1929">
        <w:rPr>
          <w:b w:val="0"/>
          <w:sz w:val="24"/>
          <w:szCs w:val="24"/>
        </w:rPr>
        <w:t xml:space="preserve">деп аталады. Тұншықтырушы гендерді </w:t>
      </w:r>
      <w:hyperlink r:id="rId103" w:tooltip="Супрессор (мұндай бет жоқ)" w:history="1">
        <w:r w:rsidRPr="00EC1929">
          <w:rPr>
            <w:rStyle w:val="a4"/>
            <w:b w:val="0"/>
            <w:color w:val="auto"/>
            <w:sz w:val="24"/>
            <w:szCs w:val="24"/>
          </w:rPr>
          <w:t>супрессор</w:t>
        </w:r>
      </w:hyperlink>
      <w:r w:rsidRPr="00EC1929">
        <w:rPr>
          <w:b w:val="0"/>
          <w:sz w:val="24"/>
          <w:szCs w:val="24"/>
        </w:rPr>
        <w:t xml:space="preserve"> немесе </w:t>
      </w:r>
      <w:hyperlink r:id="rId104" w:tooltip="Басытқы" w:history="1">
        <w:r w:rsidRPr="00EC1929">
          <w:rPr>
            <w:rStyle w:val="a4"/>
            <w:b w:val="0"/>
            <w:color w:val="auto"/>
            <w:sz w:val="24"/>
            <w:szCs w:val="24"/>
          </w:rPr>
          <w:t>басытқы</w:t>
        </w:r>
      </w:hyperlink>
      <w:r w:rsidRPr="00EC1929">
        <w:rPr>
          <w:b w:val="0"/>
          <w:sz w:val="24"/>
          <w:szCs w:val="24"/>
        </w:rPr>
        <w:t xml:space="preserve"> (</w:t>
      </w:r>
      <w:hyperlink r:id="rId105" w:tooltip="Ингибитор" w:history="1">
        <w:r w:rsidRPr="00EC1929">
          <w:rPr>
            <w:rStyle w:val="a4"/>
            <w:b w:val="0"/>
            <w:color w:val="auto"/>
            <w:sz w:val="24"/>
            <w:szCs w:val="24"/>
          </w:rPr>
          <w:t>ингибитор</w:t>
        </w:r>
      </w:hyperlink>
      <w:r w:rsidRPr="00EC1929">
        <w:rPr>
          <w:b w:val="0"/>
          <w:sz w:val="24"/>
          <w:szCs w:val="24"/>
        </w:rPr>
        <w:t>) деп атайды. Оны S немесе I әрпімен белгілейді.</w:t>
      </w:r>
    </w:p>
    <w:p w:rsidR="0043064C" w:rsidRPr="00EC1929" w:rsidRDefault="0043064C" w:rsidP="00EC1929">
      <w:pPr>
        <w:pStyle w:val="a9"/>
        <w:jc w:val="both"/>
        <w:rPr>
          <w:b w:val="0"/>
          <w:sz w:val="24"/>
          <w:szCs w:val="24"/>
        </w:rPr>
      </w:pPr>
      <w:r w:rsidRPr="00EC1929">
        <w:rPr>
          <w:b w:val="0"/>
          <w:sz w:val="24"/>
          <w:szCs w:val="24"/>
        </w:rPr>
        <w:t xml:space="preserve">Эпистаз екі типке белінеді: </w:t>
      </w:r>
      <w:hyperlink r:id="rId106" w:tooltip="Доминанттылық" w:history="1">
        <w:r w:rsidRPr="00EC1929">
          <w:rPr>
            <w:rStyle w:val="a4"/>
            <w:b w:val="0"/>
            <w:color w:val="auto"/>
            <w:sz w:val="24"/>
            <w:szCs w:val="24"/>
          </w:rPr>
          <w:t>доминантты</w:t>
        </w:r>
      </w:hyperlink>
      <w:r w:rsidRPr="00EC1929">
        <w:rPr>
          <w:b w:val="0"/>
          <w:sz w:val="24"/>
          <w:szCs w:val="24"/>
        </w:rPr>
        <w:t xml:space="preserve"> және </w:t>
      </w:r>
      <w:hyperlink r:id="rId107" w:tooltip="Рецессивтілік (мұндай бет жоқ)" w:history="1">
        <w:r w:rsidRPr="00EC1929">
          <w:rPr>
            <w:rStyle w:val="a4"/>
            <w:b w:val="0"/>
            <w:color w:val="auto"/>
            <w:sz w:val="24"/>
            <w:szCs w:val="24"/>
          </w:rPr>
          <w:t>рецессивті</w:t>
        </w:r>
      </w:hyperlink>
      <w:r w:rsidRPr="00EC1929">
        <w:rPr>
          <w:b w:val="0"/>
          <w:sz w:val="24"/>
          <w:szCs w:val="24"/>
        </w:rPr>
        <w:t>. Мысалы, жуаның бояусыз жуашықты екі тү</w:t>
      </w:r>
      <w:proofErr w:type="gramStart"/>
      <w:r w:rsidRPr="00EC1929">
        <w:rPr>
          <w:b w:val="0"/>
          <w:sz w:val="24"/>
          <w:szCs w:val="24"/>
        </w:rPr>
        <w:t>р</w:t>
      </w:r>
      <w:proofErr w:type="gramEnd"/>
      <w:r w:rsidRPr="00EC1929">
        <w:rPr>
          <w:b w:val="0"/>
          <w:sz w:val="24"/>
          <w:szCs w:val="24"/>
        </w:rPr>
        <w:t xml:space="preserve">ін </w:t>
      </w:r>
      <w:hyperlink r:id="rId108" w:tooltip="Будандастыру" w:history="1">
        <w:r w:rsidRPr="00EC1929">
          <w:rPr>
            <w:rStyle w:val="a4"/>
            <w:b w:val="0"/>
            <w:color w:val="auto"/>
            <w:sz w:val="24"/>
            <w:szCs w:val="24"/>
          </w:rPr>
          <w:t>будандастыру</w:t>
        </w:r>
      </w:hyperlink>
      <w:r w:rsidRPr="00EC1929">
        <w:rPr>
          <w:b w:val="0"/>
          <w:sz w:val="24"/>
          <w:szCs w:val="24"/>
        </w:rPr>
        <w:t xml:space="preserve"> нәтижесінде алынған буданның жуашығы да бояусыз болады. Бі</w:t>
      </w:r>
      <w:proofErr w:type="gramStart"/>
      <w:r w:rsidRPr="00EC1929">
        <w:rPr>
          <w:b w:val="0"/>
          <w:sz w:val="24"/>
          <w:szCs w:val="24"/>
        </w:rPr>
        <w:t>р</w:t>
      </w:r>
      <w:proofErr w:type="gramEnd"/>
      <w:r w:rsidRPr="00EC1929">
        <w:rPr>
          <w:b w:val="0"/>
          <w:sz w:val="24"/>
          <w:szCs w:val="24"/>
        </w:rPr>
        <w:t xml:space="preserve">інші </w:t>
      </w:r>
      <w:hyperlink r:id="rId109" w:tooltip="Ұрпақ" w:history="1">
        <w:r w:rsidRPr="00EC1929">
          <w:rPr>
            <w:rStyle w:val="a4"/>
            <w:b w:val="0"/>
            <w:color w:val="auto"/>
            <w:sz w:val="24"/>
            <w:szCs w:val="24"/>
          </w:rPr>
          <w:t>ұрпақтың</w:t>
        </w:r>
      </w:hyperlink>
      <w:r w:rsidRPr="00EC1929">
        <w:rPr>
          <w:b w:val="0"/>
          <w:sz w:val="24"/>
          <w:szCs w:val="24"/>
        </w:rPr>
        <w:t xml:space="preserve"> буданын бір-бірімен тозандандырғанда, екінші ұрпақта боялмаған жуашығы бар өсімдік, боялған жуашығы бар өсімдік алынады. Доминантты эпистаз кезінде белгілердің </w:t>
      </w:r>
      <w:hyperlink r:id="rId110" w:tooltip="Фенотип" w:history="1">
        <w:r w:rsidRPr="00EC1929">
          <w:rPr>
            <w:rStyle w:val="a4"/>
            <w:b w:val="0"/>
            <w:color w:val="auto"/>
            <w:sz w:val="24"/>
            <w:szCs w:val="24"/>
          </w:rPr>
          <w:t>фенотип</w:t>
        </w:r>
      </w:hyperlink>
      <w:r w:rsidRPr="00EC1929">
        <w:rPr>
          <w:b w:val="0"/>
          <w:sz w:val="24"/>
          <w:szCs w:val="24"/>
        </w:rPr>
        <w:t xml:space="preserve"> бойынша ажырауы 12:3:1 қатынасына тең. Мысалы, жылқының терісінің түсі екі түрлі болып келеді: сұр түсті доминантты</w:t>
      </w:r>
      <w:proofErr w:type="gramStart"/>
      <w:r w:rsidRPr="00EC1929">
        <w:rPr>
          <w:b w:val="0"/>
          <w:sz w:val="24"/>
          <w:szCs w:val="24"/>
        </w:rPr>
        <w:t xml:space="preserve"> С</w:t>
      </w:r>
      <w:proofErr w:type="gramEnd"/>
      <w:r w:rsidRPr="00EC1929">
        <w:rPr>
          <w:b w:val="0"/>
          <w:sz w:val="24"/>
          <w:szCs w:val="24"/>
        </w:rPr>
        <w:t xml:space="preserve"> гені бақылайды, ал қара түсі доминантты </w:t>
      </w:r>
      <w:hyperlink r:id="rId111" w:tooltip="Ген" w:history="1">
        <w:r w:rsidRPr="00EC1929">
          <w:rPr>
            <w:rStyle w:val="a4"/>
            <w:b w:val="0"/>
            <w:color w:val="auto"/>
            <w:sz w:val="24"/>
            <w:szCs w:val="24"/>
          </w:rPr>
          <w:t>ген</w:t>
        </w:r>
      </w:hyperlink>
      <w:r w:rsidRPr="00EC1929">
        <w:rPr>
          <w:b w:val="0"/>
          <w:sz w:val="24"/>
          <w:szCs w:val="24"/>
        </w:rPr>
        <w:t xml:space="preserve"> В анықтайды. </w:t>
      </w:r>
      <w:hyperlink r:id="rId112" w:tooltip="Будандастыру" w:history="1">
        <w:r w:rsidRPr="00EC1929">
          <w:rPr>
            <w:rStyle w:val="a4"/>
            <w:b w:val="0"/>
            <w:color w:val="auto"/>
            <w:sz w:val="24"/>
            <w:szCs w:val="24"/>
          </w:rPr>
          <w:t>Будандастырғанда</w:t>
        </w:r>
      </w:hyperlink>
      <w:r w:rsidRPr="00EC1929">
        <w:rPr>
          <w:b w:val="0"/>
          <w:sz w:val="24"/>
          <w:szCs w:val="24"/>
        </w:rPr>
        <w:t xml:space="preserve"> ата-аналық </w:t>
      </w:r>
      <w:hyperlink r:id="rId113" w:tooltip="Жылқы" w:history="1">
        <w:r w:rsidRPr="00EC1929">
          <w:rPr>
            <w:rStyle w:val="a4"/>
            <w:b w:val="0"/>
            <w:color w:val="auto"/>
            <w:sz w:val="24"/>
            <w:szCs w:val="24"/>
          </w:rPr>
          <w:t>жылқылардың</w:t>
        </w:r>
      </w:hyperlink>
      <w:r w:rsidRPr="00EC1929">
        <w:rPr>
          <w:b w:val="0"/>
          <w:sz w:val="24"/>
          <w:szCs w:val="24"/>
        </w:rPr>
        <w:t xml:space="preserve"> генотипі ССbb (сұр) х ссВВ (қара), ал бі</w:t>
      </w:r>
      <w:proofErr w:type="gramStart"/>
      <w:r w:rsidRPr="00EC1929">
        <w:rPr>
          <w:b w:val="0"/>
          <w:sz w:val="24"/>
          <w:szCs w:val="24"/>
        </w:rPr>
        <w:t>р</w:t>
      </w:r>
      <w:proofErr w:type="gramEnd"/>
      <w:r w:rsidRPr="00EC1929">
        <w:rPr>
          <w:b w:val="0"/>
          <w:sz w:val="24"/>
          <w:szCs w:val="24"/>
        </w:rPr>
        <w:t>інші ұрпақ буданының генотипі F, СсВb болады. Доминантты С — гені қара тү</w:t>
      </w:r>
      <w:proofErr w:type="gramStart"/>
      <w:r w:rsidRPr="00EC1929">
        <w:rPr>
          <w:b w:val="0"/>
          <w:sz w:val="24"/>
          <w:szCs w:val="24"/>
        </w:rPr>
        <w:t>ст</w:t>
      </w:r>
      <w:proofErr w:type="gramEnd"/>
      <w:r w:rsidRPr="00EC1929">
        <w:rPr>
          <w:b w:val="0"/>
          <w:sz w:val="24"/>
          <w:szCs w:val="24"/>
        </w:rPr>
        <w:t xml:space="preserve">і анықтайтын В </w:t>
      </w:r>
      <w:hyperlink r:id="rId114" w:tooltip="Ген" w:history="1">
        <w:r w:rsidRPr="00EC1929">
          <w:rPr>
            <w:rStyle w:val="a4"/>
            <w:b w:val="0"/>
            <w:color w:val="auto"/>
            <w:sz w:val="24"/>
            <w:szCs w:val="24"/>
          </w:rPr>
          <w:t>генінің</w:t>
        </w:r>
      </w:hyperlink>
      <w:r w:rsidRPr="00EC1929">
        <w:rPr>
          <w:b w:val="0"/>
          <w:sz w:val="24"/>
          <w:szCs w:val="24"/>
        </w:rPr>
        <w:t xml:space="preserve"> көрінуін басып тастайтындықтан, бірінші ұрпақ </w:t>
      </w:r>
      <w:hyperlink r:id="rId115" w:tooltip="Фенотип" w:history="1">
        <w:r w:rsidRPr="00EC1929">
          <w:rPr>
            <w:rStyle w:val="a4"/>
            <w:b w:val="0"/>
            <w:color w:val="auto"/>
            <w:sz w:val="24"/>
            <w:szCs w:val="24"/>
          </w:rPr>
          <w:t>фенотип</w:t>
        </w:r>
      </w:hyperlink>
      <w:r w:rsidRPr="00EC1929">
        <w:rPr>
          <w:b w:val="0"/>
          <w:sz w:val="24"/>
          <w:szCs w:val="24"/>
        </w:rPr>
        <w:t xml:space="preserve"> жағынан сұр болады. Сұ</w:t>
      </w:r>
      <w:proofErr w:type="gramStart"/>
      <w:r w:rsidRPr="00EC1929">
        <w:rPr>
          <w:b w:val="0"/>
          <w:sz w:val="24"/>
          <w:szCs w:val="24"/>
        </w:rPr>
        <w:t>р</w:t>
      </w:r>
      <w:proofErr w:type="gramEnd"/>
      <w:r w:rsidRPr="00EC1929">
        <w:rPr>
          <w:b w:val="0"/>
          <w:sz w:val="24"/>
          <w:szCs w:val="24"/>
        </w:rPr>
        <w:t xml:space="preserve"> түсті бірінші ұрпақ буданын бір-бірімен будандастыру (СсВb х СсВb) жүргізгенде, екінші ұрпақта белгілердің </w:t>
      </w:r>
      <w:hyperlink r:id="rId116" w:tooltip="Фенотип" w:history="1">
        <w:r w:rsidRPr="00EC1929">
          <w:rPr>
            <w:rStyle w:val="a4"/>
            <w:b w:val="0"/>
            <w:color w:val="auto"/>
            <w:sz w:val="24"/>
            <w:szCs w:val="24"/>
          </w:rPr>
          <w:t>фенотип</w:t>
        </w:r>
      </w:hyperlink>
      <w:r w:rsidRPr="00EC1929">
        <w:rPr>
          <w:b w:val="0"/>
          <w:sz w:val="24"/>
          <w:szCs w:val="24"/>
        </w:rPr>
        <w:t xml:space="preserve"> бойынша ажырауы 12 сұр : 3 қара : 1 жирен түсті құлындар алынады. Кейбі</w:t>
      </w:r>
      <w:proofErr w:type="gramStart"/>
      <w:r w:rsidRPr="00EC1929">
        <w:rPr>
          <w:b w:val="0"/>
          <w:sz w:val="24"/>
          <w:szCs w:val="24"/>
        </w:rPr>
        <w:t>р</w:t>
      </w:r>
      <w:proofErr w:type="gramEnd"/>
      <w:r w:rsidRPr="00EC1929">
        <w:rPr>
          <w:b w:val="0"/>
          <w:sz w:val="24"/>
          <w:szCs w:val="24"/>
        </w:rPr>
        <w:t xml:space="preserve"> белгілердің тұқым қуалауы </w:t>
      </w:r>
      <w:hyperlink r:id="rId117" w:tooltip="Рецессивті ген (мұндай бет жоқ)" w:history="1">
        <w:r w:rsidRPr="00EC1929">
          <w:rPr>
            <w:rStyle w:val="a4"/>
            <w:b w:val="0"/>
            <w:color w:val="auto"/>
            <w:sz w:val="24"/>
            <w:szCs w:val="24"/>
          </w:rPr>
          <w:t>рецессивті гендердің</w:t>
        </w:r>
      </w:hyperlink>
      <w:r w:rsidRPr="00EC1929">
        <w:rPr>
          <w:b w:val="0"/>
          <w:sz w:val="24"/>
          <w:szCs w:val="24"/>
        </w:rPr>
        <w:t xml:space="preserve"> рецессивті эпистаздың әсерінен жүруі мүмкін. Ондай жағдайда екінші ұрпақта белгілердің ажырауы 9 : 7 немесе 9:3:4 сан қатынасына дәл келеді.</w:t>
      </w:r>
    </w:p>
    <w:p w:rsidR="0043064C" w:rsidRPr="00EC1929" w:rsidRDefault="0043064C" w:rsidP="00EC1929">
      <w:pPr>
        <w:pStyle w:val="a9"/>
        <w:jc w:val="both"/>
        <w:rPr>
          <w:b w:val="0"/>
          <w:sz w:val="24"/>
          <w:szCs w:val="24"/>
        </w:rPr>
      </w:pPr>
      <w:r w:rsidRPr="00EC1929">
        <w:rPr>
          <w:b w:val="0"/>
          <w:sz w:val="24"/>
          <w:szCs w:val="24"/>
        </w:rPr>
        <w:t xml:space="preserve">Организмдердің </w:t>
      </w:r>
      <w:hyperlink r:id="rId118" w:tooltip="Генотип" w:history="1">
        <w:r w:rsidRPr="00EC1929">
          <w:rPr>
            <w:rStyle w:val="a4"/>
            <w:b w:val="0"/>
            <w:color w:val="auto"/>
            <w:sz w:val="24"/>
            <w:szCs w:val="24"/>
          </w:rPr>
          <w:t>генотипінде</w:t>
        </w:r>
      </w:hyperlink>
      <w:r w:rsidRPr="00EC1929">
        <w:rPr>
          <w:b w:val="0"/>
          <w:sz w:val="24"/>
          <w:szCs w:val="24"/>
        </w:rPr>
        <w:t xml:space="preserve"> гендер өзара тығыз байланыста және езара әрекеттестікте болады. Гендердің комплементарлық әсері кезінде, ұрпақта бұрын байқалмаған жаңа белгілер мен қасиеттер кө</w:t>
      </w:r>
      <w:proofErr w:type="gramStart"/>
      <w:r w:rsidRPr="00EC1929">
        <w:rPr>
          <w:b w:val="0"/>
          <w:sz w:val="24"/>
          <w:szCs w:val="24"/>
        </w:rPr>
        <w:t>р</w:t>
      </w:r>
      <w:proofErr w:type="gramEnd"/>
      <w:r w:rsidRPr="00EC1929">
        <w:rPr>
          <w:b w:val="0"/>
          <w:sz w:val="24"/>
          <w:szCs w:val="24"/>
        </w:rPr>
        <w:t>інеді. Белгілердің екінші ұрпақта ажырау сипаты да өзгереді.</w:t>
      </w:r>
    </w:p>
    <w:p w:rsidR="0043064C" w:rsidRPr="00EC1929" w:rsidRDefault="00307202" w:rsidP="00EC1929">
      <w:pPr>
        <w:pStyle w:val="a9"/>
        <w:jc w:val="both"/>
        <w:rPr>
          <w:b w:val="0"/>
          <w:sz w:val="24"/>
          <w:szCs w:val="24"/>
        </w:rPr>
      </w:pPr>
      <w:hyperlink r:id="rId119" w:tooltip="Аллель" w:history="1">
        <w:r w:rsidR="0043064C" w:rsidRPr="00EC1929">
          <w:rPr>
            <w:rStyle w:val="a4"/>
            <w:b w:val="0"/>
            <w:color w:val="auto"/>
            <w:sz w:val="24"/>
            <w:szCs w:val="24"/>
          </w:rPr>
          <w:t>Аллельді</w:t>
        </w:r>
      </w:hyperlink>
      <w:r w:rsidR="0043064C" w:rsidRPr="00EC1929">
        <w:rPr>
          <w:b w:val="0"/>
          <w:sz w:val="24"/>
          <w:szCs w:val="24"/>
        </w:rPr>
        <w:t xml:space="preserve"> емес гендердің өзара әрекеттесуі нәтижесінде бі</w:t>
      </w:r>
      <w:proofErr w:type="gramStart"/>
      <w:r w:rsidR="0043064C" w:rsidRPr="00EC1929">
        <w:rPr>
          <w:b w:val="0"/>
          <w:sz w:val="24"/>
          <w:szCs w:val="24"/>
        </w:rPr>
        <w:t>р</w:t>
      </w:r>
      <w:proofErr w:type="gramEnd"/>
      <w:r w:rsidR="0043064C" w:rsidRPr="00EC1929">
        <w:rPr>
          <w:b w:val="0"/>
          <w:sz w:val="24"/>
          <w:szCs w:val="24"/>
        </w:rPr>
        <w:t xml:space="preserve"> ген екінші геннің көріну әсерін басады. Оны </w:t>
      </w:r>
      <w:hyperlink r:id="rId120" w:tooltip="Эпистаз (мұндай бет жоқ)" w:history="1">
        <w:r w:rsidR="0043064C" w:rsidRPr="00EC1929">
          <w:rPr>
            <w:rStyle w:val="a4"/>
            <w:b w:val="0"/>
            <w:color w:val="auto"/>
            <w:sz w:val="24"/>
            <w:szCs w:val="24"/>
          </w:rPr>
          <w:t>эпистаз</w:t>
        </w:r>
      </w:hyperlink>
      <w:r w:rsidR="0043064C" w:rsidRPr="00EC1929">
        <w:rPr>
          <w:b w:val="0"/>
          <w:sz w:val="24"/>
          <w:szCs w:val="24"/>
        </w:rPr>
        <w:t>деп атайды. Ол гендер доминантты немесе рецессивті (A &gt; a; a &gt; А) болуы мүмкін.</w:t>
      </w:r>
    </w:p>
    <w:p w:rsidR="00713F92" w:rsidRPr="00EC1929" w:rsidRDefault="00713F92" w:rsidP="00713F92">
      <w:pPr>
        <w:jc w:val="both"/>
      </w:pPr>
    </w:p>
    <w:p w:rsidR="000E3BD9" w:rsidRDefault="000E3BD9" w:rsidP="00713F92">
      <w:pPr>
        <w:jc w:val="both"/>
        <w:rPr>
          <w:b/>
          <w:lang w:val="kk-KZ"/>
        </w:rPr>
      </w:pPr>
    </w:p>
    <w:p w:rsidR="000E3BD9" w:rsidRDefault="000E3BD9" w:rsidP="00713F92">
      <w:pPr>
        <w:jc w:val="both"/>
        <w:rPr>
          <w:b/>
          <w:lang w:val="kk-KZ"/>
        </w:rPr>
      </w:pPr>
    </w:p>
    <w:p w:rsidR="00713F92" w:rsidRPr="00BC107A" w:rsidRDefault="000E3BD9" w:rsidP="00713F92">
      <w:pPr>
        <w:jc w:val="both"/>
        <w:rPr>
          <w:b/>
          <w:lang w:val="kk-KZ"/>
        </w:rPr>
      </w:pPr>
      <w:r w:rsidRPr="000E3BD9">
        <w:rPr>
          <w:b/>
          <w:lang w:val="kk-KZ"/>
        </w:rPr>
        <w:t>Қолданылған ә</w:t>
      </w:r>
      <w:r w:rsidR="00713F92" w:rsidRPr="00BC107A">
        <w:rPr>
          <w:b/>
          <w:lang w:val="kk-KZ"/>
        </w:rPr>
        <w:t>дебиет</w:t>
      </w:r>
      <w:r w:rsidRPr="000E3BD9">
        <w:rPr>
          <w:b/>
          <w:lang w:val="kk-KZ"/>
        </w:rPr>
        <w:t>тер</w:t>
      </w:r>
      <w:r w:rsidR="00713F92" w:rsidRPr="00BC107A">
        <w:rPr>
          <w:b/>
          <w:lang w:val="kk-KZ"/>
        </w:rPr>
        <w:t>:</w:t>
      </w:r>
    </w:p>
    <w:p w:rsidR="000E3BD9" w:rsidRDefault="000E3BD9" w:rsidP="00713F92">
      <w:pPr>
        <w:jc w:val="both"/>
        <w:rPr>
          <w:lang w:val="kk-KZ"/>
        </w:rPr>
      </w:pPr>
    </w:p>
    <w:p w:rsidR="00713F92" w:rsidRPr="00BC107A" w:rsidRDefault="00713F92" w:rsidP="00713F92">
      <w:pPr>
        <w:jc w:val="both"/>
        <w:rPr>
          <w:lang w:val="kk-KZ"/>
        </w:rPr>
      </w:pPr>
      <w:r w:rsidRPr="00BC107A">
        <w:rPr>
          <w:lang w:val="kk-KZ"/>
        </w:rPr>
        <w:t>1. С.А.Әбілов. Молекулалық биология және генетика: Оқулық.- Шымкент: «Асқаралы» баспасы, 2008.- 424 с.</w:t>
      </w:r>
    </w:p>
    <w:p w:rsidR="000E3BD9" w:rsidRDefault="00713F92" w:rsidP="00713F92">
      <w:pPr>
        <w:jc w:val="both"/>
        <w:rPr>
          <w:lang w:val="kk-KZ"/>
        </w:rPr>
      </w:pPr>
      <w:r w:rsidRPr="00BC107A">
        <w:rPr>
          <w:lang w:val="kk-KZ"/>
        </w:rPr>
        <w:t xml:space="preserve">2. С.А.Әбілов. Молекулалық биология және генетика: Оқулық.- </w:t>
      </w:r>
      <w:r w:rsidRPr="00EC1929">
        <w:t xml:space="preserve">2-ші, түзет. </w:t>
      </w:r>
      <w:r w:rsidR="000E3BD9">
        <w:t>Ж. Толық, 2010.- 388 б.</w:t>
      </w:r>
    </w:p>
    <w:p w:rsidR="000E3BD9" w:rsidRDefault="000E3BD9" w:rsidP="00713F92">
      <w:pPr>
        <w:jc w:val="both"/>
        <w:rPr>
          <w:lang w:val="kk-KZ"/>
        </w:rPr>
      </w:pPr>
      <w:r>
        <w:rPr>
          <w:lang w:val="kk-KZ"/>
        </w:rPr>
        <w:t xml:space="preserve">3. </w:t>
      </w:r>
      <w:r w:rsidR="00713F92" w:rsidRPr="00EC1929">
        <w:t>Бегі</w:t>
      </w:r>
      <w:proofErr w:type="gramStart"/>
      <w:r w:rsidR="00713F92" w:rsidRPr="00EC1929">
        <w:t>м</w:t>
      </w:r>
      <w:proofErr w:type="gramEnd"/>
      <w:r w:rsidR="00713F92" w:rsidRPr="00EC1929">
        <w:t>құл Б. Медициналық генетика негіздері: оқулық.-</w:t>
      </w:r>
      <w:r>
        <w:t xml:space="preserve"> Астана: Фолиант, 2008.- 336 с.</w:t>
      </w:r>
    </w:p>
    <w:p w:rsidR="000E3BD9" w:rsidRDefault="000E3BD9" w:rsidP="000E3BD9">
      <w:pPr>
        <w:jc w:val="both"/>
        <w:rPr>
          <w:lang w:val="kk-KZ"/>
        </w:rPr>
      </w:pPr>
      <w:r>
        <w:rPr>
          <w:lang w:val="kk-KZ"/>
        </w:rPr>
        <w:t xml:space="preserve">4. </w:t>
      </w:r>
      <w:r w:rsidR="00713F92" w:rsidRPr="00570014">
        <w:rPr>
          <w:lang w:val="kk-KZ"/>
        </w:rPr>
        <w:t xml:space="preserve">Е.Куандыков, С.А.Әбілов.  </w:t>
      </w:r>
      <w:r w:rsidR="00713F92" w:rsidRPr="00EC1929">
        <w:t>Медициналық биология және генетика.- Алматы: НА</w:t>
      </w:r>
      <w:proofErr w:type="gramStart"/>
      <w:r w:rsidR="00713F92" w:rsidRPr="00EC1929">
        <w:rPr>
          <w:lang w:val="en-US"/>
        </w:rPr>
        <w:t>S</w:t>
      </w:r>
      <w:proofErr w:type="gramEnd"/>
      <w:r>
        <w:t>,2006.-320 б.</w:t>
      </w:r>
    </w:p>
    <w:p w:rsidR="000E3BD9" w:rsidRDefault="000E3BD9" w:rsidP="000E3BD9">
      <w:pPr>
        <w:jc w:val="both"/>
        <w:rPr>
          <w:spacing w:val="2"/>
          <w:szCs w:val="28"/>
          <w:lang w:val="kk-KZ"/>
        </w:rPr>
      </w:pPr>
      <w:r>
        <w:rPr>
          <w:lang w:val="kk-KZ"/>
        </w:rPr>
        <w:t xml:space="preserve">5. </w:t>
      </w:r>
      <w:r w:rsidRPr="000E3BD9">
        <w:rPr>
          <w:szCs w:val="28"/>
          <w:lang w:val="kk-KZ"/>
        </w:rPr>
        <w:t xml:space="preserve">Меркурьева Е.К., Абрамова З.Б., Бакай А.В., Кочиш И.И. Генетика.- М: </w:t>
      </w:r>
      <w:r w:rsidRPr="000E3BD9">
        <w:rPr>
          <w:spacing w:val="2"/>
          <w:szCs w:val="28"/>
          <w:lang w:val="kk-KZ"/>
        </w:rPr>
        <w:t>I Агро</w:t>
      </w:r>
      <w:r>
        <w:rPr>
          <w:spacing w:val="2"/>
          <w:szCs w:val="28"/>
          <w:lang w:val="kk-KZ"/>
        </w:rPr>
        <w:t>промиздат, 1991.;</w:t>
      </w:r>
    </w:p>
    <w:p w:rsidR="000E3BD9" w:rsidRDefault="000E3BD9" w:rsidP="000E3BD9">
      <w:pPr>
        <w:jc w:val="both"/>
        <w:rPr>
          <w:spacing w:val="6"/>
          <w:szCs w:val="28"/>
          <w:lang w:val="kk-KZ"/>
        </w:rPr>
      </w:pPr>
      <w:r>
        <w:rPr>
          <w:spacing w:val="2"/>
          <w:szCs w:val="28"/>
          <w:lang w:val="kk-KZ"/>
        </w:rPr>
        <w:t xml:space="preserve">6. </w:t>
      </w:r>
      <w:r w:rsidRPr="000E3BD9">
        <w:rPr>
          <w:spacing w:val="-1"/>
          <w:szCs w:val="28"/>
        </w:rPr>
        <w:t>Меркурьева Е.К., Шангин-Березовский Г.Н. Генетика с основами биометрии</w:t>
      </w:r>
      <w:proofErr w:type="gramStart"/>
      <w:r w:rsidRPr="000E3BD9">
        <w:rPr>
          <w:spacing w:val="-1"/>
          <w:szCs w:val="28"/>
        </w:rPr>
        <w:t>.</w:t>
      </w:r>
      <w:r>
        <w:rPr>
          <w:spacing w:val="6"/>
          <w:szCs w:val="28"/>
        </w:rPr>
        <w:t>-</w:t>
      </w:r>
      <w:proofErr w:type="gramEnd"/>
      <w:r>
        <w:rPr>
          <w:spacing w:val="6"/>
          <w:szCs w:val="28"/>
        </w:rPr>
        <w:t>М.: Колос, 1983.;</w:t>
      </w:r>
    </w:p>
    <w:p w:rsidR="000E3BD9" w:rsidRDefault="000E3BD9" w:rsidP="000E3BD9">
      <w:pPr>
        <w:jc w:val="both"/>
        <w:rPr>
          <w:lang w:val="kk-KZ"/>
        </w:rPr>
      </w:pPr>
      <w:r>
        <w:rPr>
          <w:spacing w:val="6"/>
          <w:szCs w:val="28"/>
          <w:lang w:val="kk-KZ"/>
        </w:rPr>
        <w:t xml:space="preserve">7. </w:t>
      </w:r>
      <w:r w:rsidRPr="000E3BD9">
        <w:rPr>
          <w:spacing w:val="-1"/>
          <w:szCs w:val="28"/>
        </w:rPr>
        <w:t>Петухов В.М, Жигачев А.И., Назарова Г.А. Ветеринарная генетика. - М.:</w:t>
      </w:r>
      <w:r w:rsidRPr="000E3BD9">
        <w:rPr>
          <w:spacing w:val="15"/>
          <w:szCs w:val="28"/>
        </w:rPr>
        <w:t xml:space="preserve">Колос-1996.-384; </w:t>
      </w:r>
    </w:p>
    <w:p w:rsidR="000E3BD9" w:rsidRDefault="000E3BD9" w:rsidP="000E3BD9">
      <w:pPr>
        <w:jc w:val="both"/>
        <w:rPr>
          <w:lang w:val="kk-KZ"/>
        </w:rPr>
      </w:pPr>
      <w:r>
        <w:rPr>
          <w:lang w:val="kk-KZ"/>
        </w:rPr>
        <w:t xml:space="preserve">8. </w:t>
      </w:r>
      <w:r w:rsidRPr="000E3BD9">
        <w:rPr>
          <w:spacing w:val="1"/>
          <w:szCs w:val="28"/>
        </w:rPr>
        <w:t xml:space="preserve">Айала Ф., Кайгер Дж. Современная генетика. Т. 1-3.- М.: Мир, 2007; </w:t>
      </w:r>
    </w:p>
    <w:p w:rsidR="000E3BD9" w:rsidRDefault="000E3BD9" w:rsidP="000E3BD9">
      <w:pPr>
        <w:jc w:val="both"/>
        <w:rPr>
          <w:lang w:val="kk-KZ"/>
        </w:rPr>
      </w:pPr>
      <w:r>
        <w:rPr>
          <w:lang w:val="kk-KZ"/>
        </w:rPr>
        <w:t xml:space="preserve">9. </w:t>
      </w:r>
      <w:r w:rsidRPr="000E3BD9">
        <w:rPr>
          <w:spacing w:val="-1"/>
          <w:szCs w:val="28"/>
        </w:rPr>
        <w:t xml:space="preserve">Гершензон СМ. Основы современной генетики.- Киев: Наукова думка, </w:t>
      </w:r>
      <w:r w:rsidRPr="000E3BD9">
        <w:rPr>
          <w:spacing w:val="-10"/>
          <w:szCs w:val="28"/>
        </w:rPr>
        <w:t>1983.</w:t>
      </w:r>
    </w:p>
    <w:p w:rsidR="000E3BD9" w:rsidRDefault="000E3BD9" w:rsidP="000E3BD9">
      <w:pPr>
        <w:jc w:val="both"/>
        <w:rPr>
          <w:lang w:val="kk-KZ"/>
        </w:rPr>
      </w:pPr>
      <w:r>
        <w:rPr>
          <w:lang w:val="kk-KZ"/>
        </w:rPr>
        <w:t xml:space="preserve">10. </w:t>
      </w:r>
      <w:r w:rsidRPr="000E3BD9">
        <w:rPr>
          <w:szCs w:val="28"/>
        </w:rPr>
        <w:t>Дубинин Н.П. Общая генетика.- М.: Наука, 1986.</w:t>
      </w:r>
    </w:p>
    <w:p w:rsidR="000E3BD9" w:rsidRDefault="000E3BD9" w:rsidP="000E3BD9">
      <w:pPr>
        <w:jc w:val="both"/>
        <w:rPr>
          <w:lang w:val="kk-KZ"/>
        </w:rPr>
      </w:pPr>
      <w:r>
        <w:rPr>
          <w:lang w:val="kk-KZ"/>
        </w:rPr>
        <w:t xml:space="preserve">11. </w:t>
      </w:r>
      <w:r w:rsidRPr="000E3BD9">
        <w:rPr>
          <w:szCs w:val="28"/>
        </w:rPr>
        <w:t>Иванова О.А. Генетика.- М.: Колос, 1974.</w:t>
      </w:r>
    </w:p>
    <w:p w:rsidR="000E3BD9" w:rsidRDefault="000E3BD9" w:rsidP="000E3BD9">
      <w:pPr>
        <w:jc w:val="both"/>
        <w:rPr>
          <w:lang w:val="kk-KZ"/>
        </w:rPr>
      </w:pPr>
      <w:r>
        <w:rPr>
          <w:lang w:val="kk-KZ"/>
        </w:rPr>
        <w:t xml:space="preserve">12. </w:t>
      </w:r>
      <w:r w:rsidRPr="000E3BD9">
        <w:rPr>
          <w:szCs w:val="28"/>
        </w:rPr>
        <w:t>Хатт Ф.Б. Генетика животных.- М.: Колос, 1969.</w:t>
      </w:r>
    </w:p>
    <w:p w:rsidR="000E3BD9" w:rsidRDefault="000E3BD9" w:rsidP="000E3BD9">
      <w:pPr>
        <w:jc w:val="both"/>
        <w:rPr>
          <w:szCs w:val="28"/>
          <w:lang w:val="kk-KZ"/>
        </w:rPr>
      </w:pPr>
      <w:r>
        <w:rPr>
          <w:lang w:val="kk-KZ"/>
        </w:rPr>
        <w:t xml:space="preserve">13. </w:t>
      </w:r>
      <w:r w:rsidRPr="000E3BD9">
        <w:rPr>
          <w:spacing w:val="-2"/>
          <w:szCs w:val="28"/>
        </w:rPr>
        <w:t xml:space="preserve">Лесли Дж. Генетические основы селекции сельскохозяйственных </w:t>
      </w:r>
      <w:r w:rsidRPr="000E3BD9">
        <w:rPr>
          <w:szCs w:val="28"/>
        </w:rPr>
        <w:t>животных</w:t>
      </w:r>
      <w:proofErr w:type="gramStart"/>
      <w:r w:rsidRPr="000E3BD9">
        <w:rPr>
          <w:szCs w:val="28"/>
        </w:rPr>
        <w:t>.-</w:t>
      </w:r>
      <w:proofErr w:type="gramEnd"/>
      <w:r w:rsidRPr="000E3BD9">
        <w:rPr>
          <w:szCs w:val="28"/>
        </w:rPr>
        <w:t>М.: Ко</w:t>
      </w:r>
      <w:r>
        <w:rPr>
          <w:szCs w:val="28"/>
        </w:rPr>
        <w:t>лос, 1982.;</w:t>
      </w:r>
    </w:p>
    <w:p w:rsidR="000E3BD9" w:rsidRDefault="000E3BD9" w:rsidP="000E3BD9">
      <w:pPr>
        <w:jc w:val="both"/>
        <w:rPr>
          <w:lang w:val="kk-KZ"/>
        </w:rPr>
      </w:pPr>
      <w:r>
        <w:rPr>
          <w:szCs w:val="28"/>
          <w:lang w:val="kk-KZ"/>
        </w:rPr>
        <w:t xml:space="preserve">14. </w:t>
      </w:r>
      <w:r w:rsidRPr="000E3BD9">
        <w:rPr>
          <w:spacing w:val="-2"/>
          <w:szCs w:val="28"/>
        </w:rPr>
        <w:t xml:space="preserve">Петухов В.Л., Эрнст Л.К., Красота В.Ф. и др. Генетические основы </w:t>
      </w:r>
      <w:r w:rsidRPr="000E3BD9">
        <w:rPr>
          <w:szCs w:val="28"/>
        </w:rPr>
        <w:t>селекции животных.- М.: Агропромиздат, 1989.</w:t>
      </w:r>
    </w:p>
    <w:p w:rsidR="000E3BD9" w:rsidRDefault="000E3BD9" w:rsidP="000E3BD9">
      <w:pPr>
        <w:jc w:val="both"/>
        <w:rPr>
          <w:szCs w:val="28"/>
          <w:lang w:val="kk-KZ"/>
        </w:rPr>
      </w:pPr>
      <w:r>
        <w:rPr>
          <w:lang w:val="kk-KZ"/>
        </w:rPr>
        <w:lastRenderedPageBreak/>
        <w:t xml:space="preserve">15. </w:t>
      </w:r>
      <w:r w:rsidRPr="000E3BD9">
        <w:rPr>
          <w:spacing w:val="-2"/>
          <w:szCs w:val="28"/>
        </w:rPr>
        <w:t xml:space="preserve">Петухов В.Л., Жигачев А.И. Назарова Г.А. Ветеринарная генетика с </w:t>
      </w:r>
      <w:r w:rsidRPr="000E3BD9">
        <w:rPr>
          <w:szCs w:val="28"/>
        </w:rPr>
        <w:t>основами вариационной статистики М.: Агропромиздат, 1985.</w:t>
      </w:r>
    </w:p>
    <w:p w:rsidR="000E3BD9" w:rsidRPr="000E3BD9" w:rsidRDefault="000E3BD9" w:rsidP="000E3BD9">
      <w:pPr>
        <w:jc w:val="both"/>
      </w:pPr>
      <w:r>
        <w:rPr>
          <w:szCs w:val="28"/>
          <w:lang w:val="kk-KZ"/>
        </w:rPr>
        <w:t xml:space="preserve">16. </w:t>
      </w:r>
      <w:r w:rsidRPr="000E3BD9">
        <w:rPr>
          <w:spacing w:val="-1"/>
          <w:szCs w:val="28"/>
        </w:rPr>
        <w:t>Ю.Мацеевский Я., Земба Ю. Генетика и методы разведения животных М.:Высшая школа, 1988.</w:t>
      </w:r>
    </w:p>
    <w:p w:rsidR="0043064C" w:rsidRPr="00713F92" w:rsidRDefault="0043064C" w:rsidP="00713F92"/>
    <w:sectPr w:rsidR="0043064C" w:rsidRPr="00713F92" w:rsidSect="00CD1A2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D64BB"/>
    <w:multiLevelType w:val="multilevel"/>
    <w:tmpl w:val="41246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9E4262"/>
    <w:multiLevelType w:val="multilevel"/>
    <w:tmpl w:val="B58C5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AF5006"/>
    <w:multiLevelType w:val="hybridMultilevel"/>
    <w:tmpl w:val="7B3E80C2"/>
    <w:lvl w:ilvl="0" w:tplc="00A27D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64739D"/>
    <w:multiLevelType w:val="singleLevel"/>
    <w:tmpl w:val="2640AB3C"/>
    <w:lvl w:ilvl="0">
      <w:start w:val="1"/>
      <w:numFmt w:val="decimal"/>
      <w:lvlText w:val="%1."/>
      <w:lvlJc w:val="left"/>
      <w:pPr>
        <w:tabs>
          <w:tab w:val="num" w:pos="1080"/>
        </w:tabs>
        <w:ind w:left="1080" w:hanging="360"/>
      </w:pPr>
      <w:rPr>
        <w:rFonts w:hint="default"/>
      </w:rPr>
    </w:lvl>
  </w:abstractNum>
  <w:abstractNum w:abstractNumId="4">
    <w:nsid w:val="3711443D"/>
    <w:multiLevelType w:val="multilevel"/>
    <w:tmpl w:val="58FA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1AF5297"/>
    <w:multiLevelType w:val="multilevel"/>
    <w:tmpl w:val="5BF0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87369A"/>
    <w:multiLevelType w:val="hybridMultilevel"/>
    <w:tmpl w:val="B71C2F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12E5357"/>
    <w:multiLevelType w:val="multilevel"/>
    <w:tmpl w:val="E27A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5F17B50"/>
    <w:multiLevelType w:val="singleLevel"/>
    <w:tmpl w:val="0690125C"/>
    <w:lvl w:ilvl="0">
      <w:start w:val="1"/>
      <w:numFmt w:val="decimal"/>
      <w:lvlText w:val="%1."/>
      <w:lvlJc w:val="left"/>
      <w:pPr>
        <w:tabs>
          <w:tab w:val="num" w:pos="927"/>
        </w:tabs>
        <w:ind w:left="927" w:hanging="360"/>
      </w:pPr>
      <w:rPr>
        <w:rFonts w:hint="default"/>
      </w:rPr>
    </w:lvl>
  </w:abstractNum>
  <w:abstractNum w:abstractNumId="9">
    <w:nsid w:val="7FD15A7E"/>
    <w:multiLevelType w:val="hybridMultilevel"/>
    <w:tmpl w:val="40568E5C"/>
    <w:lvl w:ilvl="0" w:tplc="FD3CA1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8"/>
  </w:num>
  <w:num w:numId="5">
    <w:abstractNumId w:val="1"/>
  </w:num>
  <w:num w:numId="6">
    <w:abstractNumId w:val="5"/>
  </w:num>
  <w:num w:numId="7">
    <w:abstractNumId w:val="0"/>
  </w:num>
  <w:num w:numId="8">
    <w:abstractNumId w:val="4"/>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DD7CFF"/>
    <w:rsid w:val="00066733"/>
    <w:rsid w:val="000E3BD9"/>
    <w:rsid w:val="00230CD0"/>
    <w:rsid w:val="002603F6"/>
    <w:rsid w:val="00307202"/>
    <w:rsid w:val="0043064C"/>
    <w:rsid w:val="0044604D"/>
    <w:rsid w:val="00570014"/>
    <w:rsid w:val="005E72A1"/>
    <w:rsid w:val="006D7C86"/>
    <w:rsid w:val="00713F92"/>
    <w:rsid w:val="008D1260"/>
    <w:rsid w:val="009A6CE2"/>
    <w:rsid w:val="009F5474"/>
    <w:rsid w:val="00BC107A"/>
    <w:rsid w:val="00CD1A2E"/>
    <w:rsid w:val="00CD3F51"/>
    <w:rsid w:val="00D84275"/>
    <w:rsid w:val="00DD7CFF"/>
    <w:rsid w:val="00EC1929"/>
    <w:rsid w:val="00F55E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04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6673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66733"/>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43064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3064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rsid w:val="0044604D"/>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20">
    <w:name w:val="Заголовок 2 Знак"/>
    <w:basedOn w:val="a0"/>
    <w:link w:val="2"/>
    <w:uiPriority w:val="9"/>
    <w:rsid w:val="00066733"/>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066733"/>
    <w:pPr>
      <w:spacing w:before="100" w:beforeAutospacing="1" w:after="100" w:afterAutospacing="1"/>
    </w:pPr>
  </w:style>
  <w:style w:type="character" w:styleId="a4">
    <w:name w:val="Hyperlink"/>
    <w:basedOn w:val="a0"/>
    <w:uiPriority w:val="99"/>
    <w:semiHidden/>
    <w:unhideWhenUsed/>
    <w:rsid w:val="00066733"/>
    <w:rPr>
      <w:color w:val="0000FF"/>
      <w:u w:val="single"/>
    </w:rPr>
  </w:style>
  <w:style w:type="character" w:customStyle="1" w:styleId="mw-headline">
    <w:name w:val="mw-headline"/>
    <w:basedOn w:val="a0"/>
    <w:rsid w:val="00066733"/>
  </w:style>
  <w:style w:type="character" w:customStyle="1" w:styleId="10">
    <w:name w:val="Заголовок 1 Знак"/>
    <w:basedOn w:val="a0"/>
    <w:link w:val="1"/>
    <w:uiPriority w:val="9"/>
    <w:rsid w:val="00066733"/>
    <w:rPr>
      <w:rFonts w:asciiTheme="majorHAnsi" w:eastAsiaTheme="majorEastAsia" w:hAnsiTheme="majorHAnsi" w:cstheme="majorBidi"/>
      <w:b/>
      <w:bCs/>
      <w:color w:val="365F91" w:themeColor="accent1" w:themeShade="BF"/>
      <w:sz w:val="28"/>
      <w:szCs w:val="28"/>
      <w:lang w:eastAsia="ru-RU"/>
    </w:rPr>
  </w:style>
  <w:style w:type="paragraph" w:styleId="a5">
    <w:name w:val="Balloon Text"/>
    <w:basedOn w:val="a"/>
    <w:link w:val="a6"/>
    <w:uiPriority w:val="99"/>
    <w:semiHidden/>
    <w:unhideWhenUsed/>
    <w:rsid w:val="00066733"/>
    <w:rPr>
      <w:rFonts w:ascii="Tahoma" w:hAnsi="Tahoma" w:cs="Tahoma"/>
      <w:sz w:val="16"/>
      <w:szCs w:val="16"/>
    </w:rPr>
  </w:style>
  <w:style w:type="character" w:customStyle="1" w:styleId="a6">
    <w:name w:val="Текст выноски Знак"/>
    <w:basedOn w:val="a0"/>
    <w:link w:val="a5"/>
    <w:uiPriority w:val="99"/>
    <w:semiHidden/>
    <w:rsid w:val="00066733"/>
    <w:rPr>
      <w:rFonts w:ascii="Tahoma" w:eastAsia="Times New Roman" w:hAnsi="Tahoma" w:cs="Tahoma"/>
      <w:sz w:val="16"/>
      <w:szCs w:val="16"/>
      <w:lang w:eastAsia="ru-RU"/>
    </w:rPr>
  </w:style>
  <w:style w:type="paragraph" w:styleId="a7">
    <w:name w:val="Body Text"/>
    <w:basedOn w:val="a"/>
    <w:link w:val="a8"/>
    <w:rsid w:val="009F5474"/>
    <w:pPr>
      <w:jc w:val="both"/>
    </w:pPr>
    <w:rPr>
      <w:bCs/>
      <w:color w:val="000000"/>
      <w:sz w:val="28"/>
      <w:szCs w:val="28"/>
    </w:rPr>
  </w:style>
  <w:style w:type="character" w:customStyle="1" w:styleId="a8">
    <w:name w:val="Основной текст Знак"/>
    <w:basedOn w:val="a0"/>
    <w:link w:val="a7"/>
    <w:rsid w:val="009F5474"/>
    <w:rPr>
      <w:rFonts w:ascii="Times New Roman" w:eastAsia="Times New Roman" w:hAnsi="Times New Roman" w:cs="Times New Roman"/>
      <w:bCs/>
      <w:color w:val="000000"/>
      <w:sz w:val="28"/>
      <w:szCs w:val="28"/>
      <w:lang w:eastAsia="ru-RU"/>
    </w:rPr>
  </w:style>
  <w:style w:type="paragraph" w:styleId="21">
    <w:name w:val="Body Text 2"/>
    <w:basedOn w:val="a"/>
    <w:link w:val="22"/>
    <w:rsid w:val="009F5474"/>
    <w:pPr>
      <w:jc w:val="both"/>
    </w:pPr>
    <w:rPr>
      <w:bCs/>
      <w:sz w:val="28"/>
      <w:szCs w:val="28"/>
    </w:rPr>
  </w:style>
  <w:style w:type="character" w:customStyle="1" w:styleId="22">
    <w:name w:val="Основной текст 2 Знак"/>
    <w:basedOn w:val="a0"/>
    <w:link w:val="21"/>
    <w:rsid w:val="009F5474"/>
    <w:rPr>
      <w:rFonts w:ascii="Times New Roman" w:eastAsia="Times New Roman" w:hAnsi="Times New Roman" w:cs="Times New Roman"/>
      <w:bCs/>
      <w:sz w:val="28"/>
      <w:szCs w:val="28"/>
      <w:lang w:eastAsia="ru-RU"/>
    </w:rPr>
  </w:style>
  <w:style w:type="paragraph" w:styleId="a9">
    <w:name w:val="Title"/>
    <w:basedOn w:val="a"/>
    <w:link w:val="aa"/>
    <w:qFormat/>
    <w:rsid w:val="009F5474"/>
    <w:pPr>
      <w:jc w:val="center"/>
    </w:pPr>
    <w:rPr>
      <w:b/>
      <w:sz w:val="28"/>
      <w:szCs w:val="20"/>
      <w:lang w:val="ru-MO"/>
    </w:rPr>
  </w:style>
  <w:style w:type="character" w:customStyle="1" w:styleId="aa">
    <w:name w:val="Название Знак"/>
    <w:basedOn w:val="a0"/>
    <w:link w:val="a9"/>
    <w:rsid w:val="009F5474"/>
    <w:rPr>
      <w:rFonts w:ascii="Times New Roman" w:eastAsia="Times New Roman" w:hAnsi="Times New Roman" w:cs="Times New Roman"/>
      <w:b/>
      <w:sz w:val="28"/>
      <w:szCs w:val="20"/>
      <w:lang w:val="ru-MO" w:eastAsia="ru-RU"/>
    </w:rPr>
  </w:style>
  <w:style w:type="paragraph" w:customStyle="1" w:styleId="ab">
    <w:name w:val="Знак"/>
    <w:basedOn w:val="a"/>
    <w:autoRedefine/>
    <w:rsid w:val="009F5474"/>
    <w:pPr>
      <w:spacing w:after="160" w:line="240" w:lineRule="exact"/>
    </w:pPr>
    <w:rPr>
      <w:rFonts w:eastAsia="SimSun"/>
      <w:lang w:eastAsia="en-US"/>
    </w:rPr>
  </w:style>
  <w:style w:type="character" w:customStyle="1" w:styleId="30">
    <w:name w:val="Заголовок 3 Знак"/>
    <w:basedOn w:val="a0"/>
    <w:link w:val="3"/>
    <w:uiPriority w:val="9"/>
    <w:semiHidden/>
    <w:rsid w:val="0043064C"/>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43064C"/>
    <w:rPr>
      <w:rFonts w:asciiTheme="majorHAnsi" w:eastAsiaTheme="majorEastAsia" w:hAnsiTheme="majorHAnsi" w:cstheme="majorBidi"/>
      <w:b/>
      <w:bCs/>
      <w:i/>
      <w:iCs/>
      <w:color w:val="4F81BD" w:themeColor="accent1"/>
      <w:sz w:val="24"/>
      <w:szCs w:val="24"/>
      <w:lang w:eastAsia="ru-RU"/>
    </w:rPr>
  </w:style>
  <w:style w:type="character" w:customStyle="1" w:styleId="tocnumber">
    <w:name w:val="tocnumber"/>
    <w:basedOn w:val="a0"/>
    <w:rsid w:val="0043064C"/>
  </w:style>
  <w:style w:type="character" w:customStyle="1" w:styleId="toctext">
    <w:name w:val="toctext"/>
    <w:basedOn w:val="a0"/>
    <w:rsid w:val="0043064C"/>
  </w:style>
  <w:style w:type="paragraph" w:styleId="ac">
    <w:name w:val="List Paragraph"/>
    <w:basedOn w:val="a"/>
    <w:uiPriority w:val="34"/>
    <w:qFormat/>
    <w:rsid w:val="00230CD0"/>
    <w:pPr>
      <w:ind w:left="720"/>
      <w:contextualSpacing/>
    </w:pPr>
  </w:style>
  <w:style w:type="paragraph" w:styleId="ad">
    <w:name w:val="No Spacing"/>
    <w:uiPriority w:val="1"/>
    <w:qFormat/>
    <w:rsid w:val="00713F92"/>
    <w:pPr>
      <w:spacing w:after="0" w:line="240" w:lineRule="auto"/>
    </w:pPr>
    <w:rPr>
      <w:rFonts w:ascii="Times New Roman" w:eastAsia="Times New Roman" w:hAnsi="Times New Roman" w:cs="Times New Roman"/>
      <w:sz w:val="24"/>
      <w:szCs w:val="24"/>
      <w:lang w:eastAsia="ru-RU"/>
    </w:rPr>
  </w:style>
  <w:style w:type="paragraph" w:styleId="ae">
    <w:name w:val="header"/>
    <w:basedOn w:val="a"/>
    <w:link w:val="af"/>
    <w:rsid w:val="000E3BD9"/>
    <w:pPr>
      <w:widowControl w:val="0"/>
      <w:tabs>
        <w:tab w:val="center" w:pos="4677"/>
        <w:tab w:val="right" w:pos="9355"/>
      </w:tabs>
      <w:suppressAutoHyphens/>
    </w:pPr>
    <w:rPr>
      <w:rFonts w:eastAsia="Lucida Sans Unicode" w:cs="Tahoma"/>
      <w:color w:val="000000"/>
      <w:lang w:val="en-US" w:eastAsia="en-US" w:bidi="en-US"/>
    </w:rPr>
  </w:style>
  <w:style w:type="character" w:customStyle="1" w:styleId="af">
    <w:name w:val="Верхний колонтитул Знак"/>
    <w:basedOn w:val="a0"/>
    <w:link w:val="ae"/>
    <w:rsid w:val="000E3BD9"/>
    <w:rPr>
      <w:rFonts w:ascii="Times New Roman" w:eastAsia="Lucida Sans Unicode" w:hAnsi="Times New Roman" w:cs="Tahoma"/>
      <w:color w:val="000000"/>
      <w:sz w:val="24"/>
      <w:szCs w:val="24"/>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04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6673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66733"/>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43064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3064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rsid w:val="0044604D"/>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20">
    <w:name w:val="Заголовок 2 Знак"/>
    <w:basedOn w:val="a0"/>
    <w:link w:val="2"/>
    <w:uiPriority w:val="9"/>
    <w:rsid w:val="00066733"/>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066733"/>
    <w:pPr>
      <w:spacing w:before="100" w:beforeAutospacing="1" w:after="100" w:afterAutospacing="1"/>
    </w:pPr>
  </w:style>
  <w:style w:type="character" w:styleId="a4">
    <w:name w:val="Hyperlink"/>
    <w:basedOn w:val="a0"/>
    <w:uiPriority w:val="99"/>
    <w:semiHidden/>
    <w:unhideWhenUsed/>
    <w:rsid w:val="00066733"/>
    <w:rPr>
      <w:color w:val="0000FF"/>
      <w:u w:val="single"/>
    </w:rPr>
  </w:style>
  <w:style w:type="character" w:customStyle="1" w:styleId="mw-headline">
    <w:name w:val="mw-headline"/>
    <w:basedOn w:val="a0"/>
    <w:rsid w:val="00066733"/>
  </w:style>
  <w:style w:type="character" w:customStyle="1" w:styleId="10">
    <w:name w:val="Заголовок 1 Знак"/>
    <w:basedOn w:val="a0"/>
    <w:link w:val="1"/>
    <w:uiPriority w:val="9"/>
    <w:rsid w:val="00066733"/>
    <w:rPr>
      <w:rFonts w:asciiTheme="majorHAnsi" w:eastAsiaTheme="majorEastAsia" w:hAnsiTheme="majorHAnsi" w:cstheme="majorBidi"/>
      <w:b/>
      <w:bCs/>
      <w:color w:val="365F91" w:themeColor="accent1" w:themeShade="BF"/>
      <w:sz w:val="28"/>
      <w:szCs w:val="28"/>
      <w:lang w:eastAsia="ru-RU"/>
    </w:rPr>
  </w:style>
  <w:style w:type="paragraph" w:styleId="a5">
    <w:name w:val="Balloon Text"/>
    <w:basedOn w:val="a"/>
    <w:link w:val="a6"/>
    <w:uiPriority w:val="99"/>
    <w:semiHidden/>
    <w:unhideWhenUsed/>
    <w:rsid w:val="00066733"/>
    <w:rPr>
      <w:rFonts w:ascii="Tahoma" w:hAnsi="Tahoma" w:cs="Tahoma"/>
      <w:sz w:val="16"/>
      <w:szCs w:val="16"/>
    </w:rPr>
  </w:style>
  <w:style w:type="character" w:customStyle="1" w:styleId="a6">
    <w:name w:val="Текст выноски Знак"/>
    <w:basedOn w:val="a0"/>
    <w:link w:val="a5"/>
    <w:uiPriority w:val="99"/>
    <w:semiHidden/>
    <w:rsid w:val="00066733"/>
    <w:rPr>
      <w:rFonts w:ascii="Tahoma" w:eastAsia="Times New Roman" w:hAnsi="Tahoma" w:cs="Tahoma"/>
      <w:sz w:val="16"/>
      <w:szCs w:val="16"/>
      <w:lang w:eastAsia="ru-RU"/>
    </w:rPr>
  </w:style>
  <w:style w:type="paragraph" w:styleId="a7">
    <w:name w:val="Body Text"/>
    <w:basedOn w:val="a"/>
    <w:link w:val="a8"/>
    <w:rsid w:val="009F5474"/>
    <w:pPr>
      <w:jc w:val="both"/>
    </w:pPr>
    <w:rPr>
      <w:bCs/>
      <w:color w:val="000000"/>
      <w:sz w:val="28"/>
      <w:szCs w:val="28"/>
    </w:rPr>
  </w:style>
  <w:style w:type="character" w:customStyle="1" w:styleId="a8">
    <w:name w:val="Основной текст Знак"/>
    <w:basedOn w:val="a0"/>
    <w:link w:val="a7"/>
    <w:rsid w:val="009F5474"/>
    <w:rPr>
      <w:rFonts w:ascii="Times New Roman" w:eastAsia="Times New Roman" w:hAnsi="Times New Roman" w:cs="Times New Roman"/>
      <w:bCs/>
      <w:color w:val="000000"/>
      <w:sz w:val="28"/>
      <w:szCs w:val="28"/>
      <w:lang w:eastAsia="ru-RU"/>
    </w:rPr>
  </w:style>
  <w:style w:type="paragraph" w:styleId="21">
    <w:name w:val="Body Text 2"/>
    <w:basedOn w:val="a"/>
    <w:link w:val="22"/>
    <w:rsid w:val="009F5474"/>
    <w:pPr>
      <w:jc w:val="both"/>
    </w:pPr>
    <w:rPr>
      <w:bCs/>
      <w:sz w:val="28"/>
      <w:szCs w:val="28"/>
    </w:rPr>
  </w:style>
  <w:style w:type="character" w:customStyle="1" w:styleId="22">
    <w:name w:val="Основной текст 2 Знак"/>
    <w:basedOn w:val="a0"/>
    <w:link w:val="21"/>
    <w:rsid w:val="009F5474"/>
    <w:rPr>
      <w:rFonts w:ascii="Times New Roman" w:eastAsia="Times New Roman" w:hAnsi="Times New Roman" w:cs="Times New Roman"/>
      <w:bCs/>
      <w:sz w:val="28"/>
      <w:szCs w:val="28"/>
      <w:lang w:eastAsia="ru-RU"/>
    </w:rPr>
  </w:style>
  <w:style w:type="paragraph" w:styleId="a9">
    <w:name w:val="Title"/>
    <w:basedOn w:val="a"/>
    <w:link w:val="aa"/>
    <w:qFormat/>
    <w:rsid w:val="009F5474"/>
    <w:pPr>
      <w:jc w:val="center"/>
    </w:pPr>
    <w:rPr>
      <w:b/>
      <w:sz w:val="28"/>
      <w:szCs w:val="20"/>
      <w:lang w:val="ru-MO"/>
    </w:rPr>
  </w:style>
  <w:style w:type="character" w:customStyle="1" w:styleId="aa">
    <w:name w:val="Название Знак"/>
    <w:basedOn w:val="a0"/>
    <w:link w:val="a9"/>
    <w:rsid w:val="009F5474"/>
    <w:rPr>
      <w:rFonts w:ascii="Times New Roman" w:eastAsia="Times New Roman" w:hAnsi="Times New Roman" w:cs="Times New Roman"/>
      <w:b/>
      <w:sz w:val="28"/>
      <w:szCs w:val="20"/>
      <w:lang w:val="ru-MO" w:eastAsia="ru-RU"/>
    </w:rPr>
  </w:style>
  <w:style w:type="paragraph" w:customStyle="1" w:styleId="ab">
    <w:name w:val="Знак"/>
    <w:basedOn w:val="a"/>
    <w:autoRedefine/>
    <w:rsid w:val="009F5474"/>
    <w:pPr>
      <w:spacing w:after="160" w:line="240" w:lineRule="exact"/>
    </w:pPr>
    <w:rPr>
      <w:rFonts w:eastAsia="SimSun"/>
      <w:lang w:eastAsia="en-US"/>
    </w:rPr>
  </w:style>
  <w:style w:type="character" w:customStyle="1" w:styleId="30">
    <w:name w:val="Заголовок 3 Знак"/>
    <w:basedOn w:val="a0"/>
    <w:link w:val="3"/>
    <w:uiPriority w:val="9"/>
    <w:semiHidden/>
    <w:rsid w:val="0043064C"/>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43064C"/>
    <w:rPr>
      <w:rFonts w:asciiTheme="majorHAnsi" w:eastAsiaTheme="majorEastAsia" w:hAnsiTheme="majorHAnsi" w:cstheme="majorBidi"/>
      <w:b/>
      <w:bCs/>
      <w:i/>
      <w:iCs/>
      <w:color w:val="4F81BD" w:themeColor="accent1"/>
      <w:sz w:val="24"/>
      <w:szCs w:val="24"/>
      <w:lang w:eastAsia="ru-RU"/>
    </w:rPr>
  </w:style>
  <w:style w:type="character" w:customStyle="1" w:styleId="tocnumber">
    <w:name w:val="tocnumber"/>
    <w:basedOn w:val="a0"/>
    <w:rsid w:val="0043064C"/>
  </w:style>
  <w:style w:type="character" w:customStyle="1" w:styleId="toctext">
    <w:name w:val="toctext"/>
    <w:basedOn w:val="a0"/>
    <w:rsid w:val="0043064C"/>
  </w:style>
  <w:style w:type="paragraph" w:styleId="ac">
    <w:name w:val="List Paragraph"/>
    <w:basedOn w:val="a"/>
    <w:uiPriority w:val="34"/>
    <w:qFormat/>
    <w:rsid w:val="00230CD0"/>
    <w:pPr>
      <w:ind w:left="720"/>
      <w:contextualSpacing/>
    </w:pPr>
  </w:style>
  <w:style w:type="paragraph" w:styleId="ad">
    <w:name w:val="No Spacing"/>
    <w:uiPriority w:val="1"/>
    <w:qFormat/>
    <w:rsid w:val="00713F92"/>
    <w:pPr>
      <w:spacing w:after="0" w:line="240" w:lineRule="auto"/>
    </w:pPr>
    <w:rPr>
      <w:rFonts w:ascii="Times New Roman" w:eastAsia="Times New Roman" w:hAnsi="Times New Roman" w:cs="Times New Roman"/>
      <w:sz w:val="24"/>
      <w:szCs w:val="24"/>
      <w:lang w:eastAsia="ru-RU"/>
    </w:rPr>
  </w:style>
  <w:style w:type="paragraph" w:styleId="ae">
    <w:name w:val="header"/>
    <w:basedOn w:val="a"/>
    <w:link w:val="af"/>
    <w:rsid w:val="000E3BD9"/>
    <w:pPr>
      <w:widowControl w:val="0"/>
      <w:tabs>
        <w:tab w:val="center" w:pos="4677"/>
        <w:tab w:val="right" w:pos="9355"/>
      </w:tabs>
      <w:suppressAutoHyphens/>
    </w:pPr>
    <w:rPr>
      <w:rFonts w:eastAsia="Lucida Sans Unicode" w:cs="Tahoma"/>
      <w:color w:val="000000"/>
      <w:lang w:val="en-US" w:eastAsia="en-US" w:bidi="en-US"/>
    </w:rPr>
  </w:style>
  <w:style w:type="character" w:customStyle="1" w:styleId="af">
    <w:name w:val="Верхний колонтитул Знак"/>
    <w:basedOn w:val="a0"/>
    <w:link w:val="ae"/>
    <w:rsid w:val="000E3BD9"/>
    <w:rPr>
      <w:rFonts w:ascii="Times New Roman" w:eastAsia="Lucida Sans Unicode" w:hAnsi="Times New Roman" w:cs="Tahoma"/>
      <w:color w:val="000000"/>
      <w:sz w:val="24"/>
      <w:szCs w:val="24"/>
      <w:lang w:val="en-US" w:bidi="en-US"/>
    </w:rPr>
  </w:style>
</w:styles>
</file>

<file path=word/webSettings.xml><?xml version="1.0" encoding="utf-8"?>
<w:webSettings xmlns:r="http://schemas.openxmlformats.org/officeDocument/2006/relationships" xmlns:w="http://schemas.openxmlformats.org/wordprocessingml/2006/main">
  <w:divs>
    <w:div w:id="92361371">
      <w:bodyDiv w:val="1"/>
      <w:marLeft w:val="0"/>
      <w:marRight w:val="0"/>
      <w:marTop w:val="0"/>
      <w:marBottom w:val="0"/>
      <w:divBdr>
        <w:top w:val="none" w:sz="0" w:space="0" w:color="auto"/>
        <w:left w:val="none" w:sz="0" w:space="0" w:color="auto"/>
        <w:bottom w:val="none" w:sz="0" w:space="0" w:color="auto"/>
        <w:right w:val="none" w:sz="0" w:space="0" w:color="auto"/>
      </w:divBdr>
    </w:div>
    <w:div w:id="244649370">
      <w:bodyDiv w:val="1"/>
      <w:marLeft w:val="0"/>
      <w:marRight w:val="0"/>
      <w:marTop w:val="0"/>
      <w:marBottom w:val="0"/>
      <w:divBdr>
        <w:top w:val="none" w:sz="0" w:space="0" w:color="auto"/>
        <w:left w:val="none" w:sz="0" w:space="0" w:color="auto"/>
        <w:bottom w:val="none" w:sz="0" w:space="0" w:color="auto"/>
        <w:right w:val="none" w:sz="0" w:space="0" w:color="auto"/>
      </w:divBdr>
    </w:div>
    <w:div w:id="1494225994">
      <w:bodyDiv w:val="1"/>
      <w:marLeft w:val="0"/>
      <w:marRight w:val="0"/>
      <w:marTop w:val="0"/>
      <w:marBottom w:val="0"/>
      <w:divBdr>
        <w:top w:val="none" w:sz="0" w:space="0" w:color="auto"/>
        <w:left w:val="none" w:sz="0" w:space="0" w:color="auto"/>
        <w:bottom w:val="none" w:sz="0" w:space="0" w:color="auto"/>
        <w:right w:val="none" w:sz="0" w:space="0" w:color="auto"/>
      </w:divBdr>
    </w:div>
    <w:div w:id="1583761625">
      <w:bodyDiv w:val="1"/>
      <w:marLeft w:val="0"/>
      <w:marRight w:val="0"/>
      <w:marTop w:val="0"/>
      <w:marBottom w:val="0"/>
      <w:divBdr>
        <w:top w:val="none" w:sz="0" w:space="0" w:color="auto"/>
        <w:left w:val="none" w:sz="0" w:space="0" w:color="auto"/>
        <w:bottom w:val="none" w:sz="0" w:space="0" w:color="auto"/>
        <w:right w:val="none" w:sz="0" w:space="0" w:color="auto"/>
      </w:divBdr>
      <w:divsChild>
        <w:div w:id="1521965859">
          <w:marLeft w:val="0"/>
          <w:marRight w:val="0"/>
          <w:marTop w:val="0"/>
          <w:marBottom w:val="0"/>
          <w:divBdr>
            <w:top w:val="none" w:sz="0" w:space="0" w:color="auto"/>
            <w:left w:val="none" w:sz="0" w:space="0" w:color="auto"/>
            <w:bottom w:val="none" w:sz="0" w:space="0" w:color="auto"/>
            <w:right w:val="none" w:sz="0" w:space="0" w:color="auto"/>
          </w:divBdr>
          <w:divsChild>
            <w:div w:id="4345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366004">
      <w:bodyDiv w:val="1"/>
      <w:marLeft w:val="0"/>
      <w:marRight w:val="0"/>
      <w:marTop w:val="0"/>
      <w:marBottom w:val="0"/>
      <w:divBdr>
        <w:top w:val="none" w:sz="0" w:space="0" w:color="auto"/>
        <w:left w:val="none" w:sz="0" w:space="0" w:color="auto"/>
        <w:bottom w:val="none" w:sz="0" w:space="0" w:color="auto"/>
        <w:right w:val="none" w:sz="0" w:space="0" w:color="auto"/>
      </w:divBdr>
      <w:divsChild>
        <w:div w:id="826089190">
          <w:marLeft w:val="0"/>
          <w:marRight w:val="0"/>
          <w:marTop w:val="0"/>
          <w:marBottom w:val="0"/>
          <w:divBdr>
            <w:top w:val="none" w:sz="0" w:space="0" w:color="auto"/>
            <w:left w:val="none" w:sz="0" w:space="0" w:color="auto"/>
            <w:bottom w:val="none" w:sz="0" w:space="0" w:color="auto"/>
            <w:right w:val="none" w:sz="0" w:space="0" w:color="auto"/>
          </w:divBdr>
          <w:divsChild>
            <w:div w:id="743188115">
              <w:marLeft w:val="0"/>
              <w:marRight w:val="0"/>
              <w:marTop w:val="0"/>
              <w:marBottom w:val="0"/>
              <w:divBdr>
                <w:top w:val="none" w:sz="0" w:space="0" w:color="auto"/>
                <w:left w:val="none" w:sz="0" w:space="0" w:color="auto"/>
                <w:bottom w:val="none" w:sz="0" w:space="0" w:color="auto"/>
                <w:right w:val="none" w:sz="0" w:space="0" w:color="auto"/>
              </w:divBdr>
            </w:div>
            <w:div w:id="1879926938">
              <w:marLeft w:val="0"/>
              <w:marRight w:val="0"/>
              <w:marTop w:val="0"/>
              <w:marBottom w:val="0"/>
              <w:divBdr>
                <w:top w:val="none" w:sz="0" w:space="0" w:color="auto"/>
                <w:left w:val="none" w:sz="0" w:space="0" w:color="auto"/>
                <w:bottom w:val="none" w:sz="0" w:space="0" w:color="auto"/>
                <w:right w:val="none" w:sz="0" w:space="0" w:color="auto"/>
              </w:divBdr>
            </w:div>
            <w:div w:id="1415010051">
              <w:marLeft w:val="0"/>
              <w:marRight w:val="0"/>
              <w:marTop w:val="0"/>
              <w:marBottom w:val="0"/>
              <w:divBdr>
                <w:top w:val="none" w:sz="0" w:space="0" w:color="auto"/>
                <w:left w:val="none" w:sz="0" w:space="0" w:color="auto"/>
                <w:bottom w:val="none" w:sz="0" w:space="0" w:color="auto"/>
                <w:right w:val="none" w:sz="0" w:space="0" w:color="auto"/>
              </w:divBdr>
              <w:divsChild>
                <w:div w:id="1190147346">
                  <w:marLeft w:val="0"/>
                  <w:marRight w:val="0"/>
                  <w:marTop w:val="0"/>
                  <w:marBottom w:val="0"/>
                  <w:divBdr>
                    <w:top w:val="none" w:sz="0" w:space="0" w:color="auto"/>
                    <w:left w:val="none" w:sz="0" w:space="0" w:color="auto"/>
                    <w:bottom w:val="none" w:sz="0" w:space="0" w:color="auto"/>
                    <w:right w:val="none" w:sz="0" w:space="0" w:color="auto"/>
                  </w:divBdr>
                  <w:divsChild>
                    <w:div w:id="76100777">
                      <w:marLeft w:val="0"/>
                      <w:marRight w:val="0"/>
                      <w:marTop w:val="0"/>
                      <w:marBottom w:val="0"/>
                      <w:divBdr>
                        <w:top w:val="none" w:sz="0" w:space="0" w:color="auto"/>
                        <w:left w:val="none" w:sz="0" w:space="0" w:color="auto"/>
                        <w:bottom w:val="none" w:sz="0" w:space="0" w:color="auto"/>
                        <w:right w:val="none" w:sz="0" w:space="0" w:color="auto"/>
                      </w:divBdr>
                      <w:divsChild>
                        <w:div w:id="1047217554">
                          <w:marLeft w:val="0"/>
                          <w:marRight w:val="0"/>
                          <w:marTop w:val="0"/>
                          <w:marBottom w:val="0"/>
                          <w:divBdr>
                            <w:top w:val="none" w:sz="0" w:space="0" w:color="auto"/>
                            <w:left w:val="none" w:sz="0" w:space="0" w:color="auto"/>
                            <w:bottom w:val="none" w:sz="0" w:space="0" w:color="auto"/>
                            <w:right w:val="none" w:sz="0" w:space="0" w:color="auto"/>
                          </w:divBdr>
                          <w:divsChild>
                            <w:div w:id="30809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639544">
                  <w:marLeft w:val="0"/>
                  <w:marRight w:val="0"/>
                  <w:marTop w:val="0"/>
                  <w:marBottom w:val="0"/>
                  <w:divBdr>
                    <w:top w:val="none" w:sz="0" w:space="0" w:color="auto"/>
                    <w:left w:val="none" w:sz="0" w:space="0" w:color="auto"/>
                    <w:bottom w:val="none" w:sz="0" w:space="0" w:color="auto"/>
                    <w:right w:val="none" w:sz="0" w:space="0" w:color="auto"/>
                  </w:divBdr>
                  <w:divsChild>
                    <w:div w:id="192502036">
                      <w:marLeft w:val="0"/>
                      <w:marRight w:val="0"/>
                      <w:marTop w:val="0"/>
                      <w:marBottom w:val="0"/>
                      <w:divBdr>
                        <w:top w:val="none" w:sz="0" w:space="0" w:color="auto"/>
                        <w:left w:val="none" w:sz="0" w:space="0" w:color="auto"/>
                        <w:bottom w:val="none" w:sz="0" w:space="0" w:color="auto"/>
                        <w:right w:val="none" w:sz="0" w:space="0" w:color="auto"/>
                      </w:divBdr>
                      <w:divsChild>
                        <w:div w:id="1205798989">
                          <w:marLeft w:val="0"/>
                          <w:marRight w:val="0"/>
                          <w:marTop w:val="0"/>
                          <w:marBottom w:val="0"/>
                          <w:divBdr>
                            <w:top w:val="none" w:sz="0" w:space="0" w:color="auto"/>
                            <w:left w:val="none" w:sz="0" w:space="0" w:color="auto"/>
                            <w:bottom w:val="none" w:sz="0" w:space="0" w:color="auto"/>
                            <w:right w:val="none" w:sz="0" w:space="0" w:color="auto"/>
                          </w:divBdr>
                          <w:divsChild>
                            <w:div w:id="41729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kk.wikipedia.org/wiki/%D2%9A%D0%B0%D0%BD" TargetMode="External"/><Relationship Id="rId117" Type="http://schemas.openxmlformats.org/officeDocument/2006/relationships/hyperlink" Target="http://kk.wikipedia.org/w/index.php?title=%D0%A0%D0%B5%D1%86%D0%B5%D1%81%D1%81%D0%B8%D0%B2%D1%82%D1%96_%D0%B3%D0%B5%D0%BD&amp;action=edit&amp;redlink=1" TargetMode="External"/><Relationship Id="rId21" Type="http://schemas.openxmlformats.org/officeDocument/2006/relationships/hyperlink" Target="http://kk.wikipedia.org/wiki/%D0%92%D0%B8%D1%80%D1%83%D1%81" TargetMode="External"/><Relationship Id="rId42" Type="http://schemas.openxmlformats.org/officeDocument/2006/relationships/hyperlink" Target="http://kk.wikipedia.org/w/index.php?title=%D0%A2%D2%B1%D2%9B%D1%8B%D0%BC%D2%9B%D1%83%D0%B0%D0%BB%D0%B0%D1%83%D1%88%D1%8B%D0%BB%D1%8B%D2%9B%D1%82%D1%8B%D2%A3_%D1%85%D1%80%D0%BE%D0%BC%D0%BE%D1%81%D0%BE%D0%BC%D0%B0%D0%BB%D1%8B%D2%9B_%D1%82%D0%B5%D0%BE%D1%80%D0%B8%D1%8F%D1%81%D1%8B&amp;action=edit&amp;redlink=1" TargetMode="External"/><Relationship Id="rId47" Type="http://schemas.openxmlformats.org/officeDocument/2006/relationships/hyperlink" Target="http://kk.wikipedia.org/wiki/%D0%A0%D0%9D%D2%9A" TargetMode="External"/><Relationship Id="rId63" Type="http://schemas.openxmlformats.org/officeDocument/2006/relationships/hyperlink" Target="http://kk.wikipedia.org/w/index.php?title=%D0%93.%D0%9C%D0%B5%D0%BD%D0%B4%D0%B5%D0%BB%D1%8C&amp;action=edit&amp;redlink=1" TargetMode="External"/><Relationship Id="rId68" Type="http://schemas.openxmlformats.org/officeDocument/2006/relationships/hyperlink" Target="http://kk.wikipedia.org/w/index.php?title=%D0%A5%D1%80%D0%BE%D0%BC%D0%BE%D1%81%D0%BE%D0%BC%D0%B0&amp;action=edit&amp;redlink=1" TargetMode="External"/><Relationship Id="rId84" Type="http://schemas.openxmlformats.org/officeDocument/2006/relationships/hyperlink" Target="http://kk.wikipedia.org/wiki/%D0%A2%D0%B5%D1%80%D0%B0%D0%BF%D0%B8%D1%8F" TargetMode="External"/><Relationship Id="rId89" Type="http://schemas.openxmlformats.org/officeDocument/2006/relationships/hyperlink" Target="http://kk.wikipedia.org/wiki/%D0%93%D0%B5%D0%BD%D0%B4%D0%B5%D1%80" TargetMode="External"/><Relationship Id="rId112" Type="http://schemas.openxmlformats.org/officeDocument/2006/relationships/hyperlink" Target="http://kk.wikipedia.org/wiki/%D0%91%D1%83%D0%B4%D0%B0%D0%BD%D0%B4%D0%B0%D1%81%D1%82%D1%8B%D1%80%D1%83" TargetMode="External"/><Relationship Id="rId16" Type="http://schemas.openxmlformats.org/officeDocument/2006/relationships/hyperlink" Target="http://kk.wikipedia.org/wiki/%D0%9A%D1%80%D0%BE%D1%81%D1%81%D0%B8%D0%BD%D0%B3%D0%BE%D0%B2%D0%B5%D1%80" TargetMode="External"/><Relationship Id="rId107" Type="http://schemas.openxmlformats.org/officeDocument/2006/relationships/hyperlink" Target="http://kk.wikipedia.org/w/index.php?title=%D0%A0%D0%B5%D1%86%D0%B5%D1%81%D1%81%D0%B8%D0%B2%D1%82%D1%96%D0%BB%D1%96%D0%BA&amp;action=edit&amp;redlink=1" TargetMode="External"/><Relationship Id="rId11" Type="http://schemas.openxmlformats.org/officeDocument/2006/relationships/hyperlink" Target="http://kk.wikipedia.org/w/index.php?title=%D0%9C%D0%B5%D0%B9%D0%BE%D0%B7_%D0%BF%D1%80%D0%BE%D1%86%D0%B5%D1%81%D1%96&amp;action=edit&amp;redlink=1" TargetMode="External"/><Relationship Id="rId32" Type="http://schemas.openxmlformats.org/officeDocument/2006/relationships/hyperlink" Target="http://kk.wikipedia.org/wiki/%D2%9A%D0%B0%D1%81%D0%B8%D0%B5%D1%82" TargetMode="External"/><Relationship Id="rId37" Type="http://schemas.openxmlformats.org/officeDocument/2006/relationships/hyperlink" Target="http://kk.wikipedia.org/wiki/1857" TargetMode="External"/><Relationship Id="rId53" Type="http://schemas.openxmlformats.org/officeDocument/2006/relationships/hyperlink" Target="http://kk.wikipedia.org/wiki/%D0%93%D0%B5%D0%BD%D0%B5%D1%82%D0%B8%D0%BA%D0%B0" TargetMode="External"/><Relationship Id="rId58" Type="http://schemas.openxmlformats.org/officeDocument/2006/relationships/hyperlink" Target="http://kk.wikipedia.org/w/index.php?title=%D0%93%D0%B5%D0%BD%D0%BE%D0%B3%D0%B5%D0%BD%D0%BE%D0%BC&amp;action=edit&amp;redlink=1" TargetMode="External"/><Relationship Id="rId74" Type="http://schemas.openxmlformats.org/officeDocument/2006/relationships/hyperlink" Target="http://kk.wikipedia.org/w/index.php?title=%D0%A8%D0%B5%D1%80%D0%B5%D1%88%D0%B5%D0%B2%D1%81%D0%BA%D0%B8%D0%B9-%D0%A2%D0%B5%D1%80%D0%BD%D0%B5%D1%80_%D1%81%D0%B8%D0%BD%D0%B4%D1%80%D0%BE%D0%BC%D1%8B&amp;action=edit&amp;redlink=1" TargetMode="External"/><Relationship Id="rId79" Type="http://schemas.openxmlformats.org/officeDocument/2006/relationships/hyperlink" Target="http://kk.wikipedia.org/wiki/%D0%90%D1%82%D0%B5%D1%80%D0%BE%D1%81%D0%BA%D0%BB%D0%B5%D1%80%D0%BE%D0%B7" TargetMode="External"/><Relationship Id="rId102" Type="http://schemas.openxmlformats.org/officeDocument/2006/relationships/hyperlink" Target="http://kk.wikipedia.org/w/index.php?title=%D0%AD%D0%BF%D0%B8%D1%81%D1%82%D0%B0%D0%B7&amp;action=edit&amp;redlink=1" TargetMode="External"/><Relationship Id="rId123" Type="http://schemas.microsoft.com/office/2007/relationships/stylesWithEffects" Target="stylesWithEffects.xml"/><Relationship Id="rId5" Type="http://schemas.openxmlformats.org/officeDocument/2006/relationships/hyperlink" Target="http://kk.wikipedia.org/wiki/%D0%A2%D2%B1%D2%9B%D1%8B%D0%BC_%D2%9B%D1%83%D0%B0%D0%BB%D0%B0%D1%83%D1%88%D1%8B%D0%BB%D1%8B%D2%9B" TargetMode="External"/><Relationship Id="rId61" Type="http://schemas.openxmlformats.org/officeDocument/2006/relationships/hyperlink" Target="http://kk.wikipedia.org/w/index.php?title=%D0%9C%D1%83%D0%BB%D1%8C%D1%82%D0%B8%D1%84%D0%B0%D0%BA%D1%82%D0%BE%D1%80&amp;action=edit&amp;redlink=1" TargetMode="External"/><Relationship Id="rId82" Type="http://schemas.openxmlformats.org/officeDocument/2006/relationships/hyperlink" Target="http://kk.wikipedia.org/wiki/%D0%A2%D2%B1%D2%9B%D1%8B%D0%BC_%D2%9B%D1%83%D0%B0%D0%BB%D0%B0%D0%B9%D1%82%D1%8B%D0%BD_%D0%B0%D1%83%D1%80%D1%83%D0%BB%D0%B0%D1%80" TargetMode="External"/><Relationship Id="rId90" Type="http://schemas.openxmlformats.org/officeDocument/2006/relationships/hyperlink" Target="http://kk.wikipedia.org/wiki/%D0%93%D0%B5%D0%BD%D0%BE%D1%82%D0%B8%D0%BF" TargetMode="External"/><Relationship Id="rId95" Type="http://schemas.openxmlformats.org/officeDocument/2006/relationships/hyperlink" Target="http://kk.wikipedia.org/wiki/%D0%93%D0%B5%D1%82%D0%B5%D1%80%D0%BE%D0%B7%D0%B8%D0%B3%D0%BE%D1%82%D0%B0" TargetMode="External"/><Relationship Id="rId19" Type="http://schemas.openxmlformats.org/officeDocument/2006/relationships/hyperlink" Target="http://kk.wikipedia.org/wiki/%D0%9C%D0%BE%D0%BB%D0%B5%D0%BA%D1%83%D0%BB%D0%B0" TargetMode="External"/><Relationship Id="rId14" Type="http://schemas.openxmlformats.org/officeDocument/2006/relationships/hyperlink" Target="http://kk.wikipedia.org/wiki/%D0%A2%D0%BE%D0%BC%D0%B0%D1%81_%D0%93%D0%B5%D0%BD%D1%82_%D0%9C%D0%BE%D1%80%D0%B3%D0%B0%D0%BD" TargetMode="External"/><Relationship Id="rId22" Type="http://schemas.openxmlformats.org/officeDocument/2006/relationships/hyperlink" Target="http://kk.wikipedia.org/wiki/%D0%9E%D1%80%D0%B3%D0%B0%D0%BD%D0%B8%D0%B7%D0%BC" TargetMode="External"/><Relationship Id="rId27" Type="http://schemas.openxmlformats.org/officeDocument/2006/relationships/hyperlink" Target="http://kk.wikipedia.org/wiki/%D0%90%D0%BC%D0%B5%D1%80%D0%B8%D0%BA%D0%B0" TargetMode="External"/><Relationship Id="rId30" Type="http://schemas.openxmlformats.org/officeDocument/2006/relationships/hyperlink" Target="http://kk.wikipedia.org/wiki/%D0%94%D0%9D%D2%9A" TargetMode="External"/><Relationship Id="rId35" Type="http://schemas.openxmlformats.org/officeDocument/2006/relationships/hyperlink" Target="http://kk.wikipedia.org/wiki/%D0%91%D0%B8%D0%BE%D1%85%D0%B8%D0%BC%D0%B8%D1%8F" TargetMode="External"/><Relationship Id="rId43" Type="http://schemas.openxmlformats.org/officeDocument/2006/relationships/hyperlink" Target="http://kk.wikipedia.org/wiki/%D0%9C%D0%B8%D1%82%D0%BE%D1%85%D0%BE%D0%BD%D0%B4%D1%80%D0%B8%D1%8F" TargetMode="External"/><Relationship Id="rId48" Type="http://schemas.openxmlformats.org/officeDocument/2006/relationships/hyperlink" Target="http://kk.wikipedia.org/wiki/%D0%A2%D2%B1%D2%9B%D1%8B%D0%BC_%D2%9B%D1%83%D0%B0%D0%BB%D0%B0%D1%83%D1%88%D1%8B%D0%BB%D1%8B%D2%9B" TargetMode="External"/><Relationship Id="rId56" Type="http://schemas.openxmlformats.org/officeDocument/2006/relationships/hyperlink" Target="http://kk.wikipedia.org/wiki/%D0%93%D0%B5%D0%BD" TargetMode="External"/><Relationship Id="rId64" Type="http://schemas.openxmlformats.org/officeDocument/2006/relationships/hyperlink" Target="http://kk.wikipedia.org/w/index.php?title=%D0%90%D1%80%D0%B0%D1%85%D0%BD%D0%BE%D0%B4%D0%B0%D0%BA%D1%82%D0%B8%D0%BB%D0%B8%D1%8F&amp;action=edit&amp;redlink=1" TargetMode="External"/><Relationship Id="rId69" Type="http://schemas.openxmlformats.org/officeDocument/2006/relationships/hyperlink" Target="http://kk.wikipedia.org/wiki/%D0%93%D0%B5%D0%BC%D0%BE%D1%84%D0%B8%D0%BB%D0%B8%D1%8F" TargetMode="External"/><Relationship Id="rId77" Type="http://schemas.openxmlformats.org/officeDocument/2006/relationships/hyperlink" Target="http://kk.wikipedia.org/wiki/%D0%93%D0%B8%D0%BF%D0%B5%D1%80%D1%82%D0%BE%D0%BD%D0%B8%D1%8F" TargetMode="External"/><Relationship Id="rId100" Type="http://schemas.openxmlformats.org/officeDocument/2006/relationships/hyperlink" Target="http://kk.wikipedia.org/wiki/%D0%91%D1%83%D0%B4%D0%B0%D0%BD" TargetMode="External"/><Relationship Id="rId105" Type="http://schemas.openxmlformats.org/officeDocument/2006/relationships/hyperlink" Target="http://kk.wikipedia.org/wiki/%D0%98%D0%BD%D0%B3%D0%B8%D0%B1%D0%B8%D1%82%D0%BE%D1%80" TargetMode="External"/><Relationship Id="rId113" Type="http://schemas.openxmlformats.org/officeDocument/2006/relationships/hyperlink" Target="http://kk.wikipedia.org/wiki/%D0%96%D1%8B%D0%BB%D2%9B%D1%8B" TargetMode="External"/><Relationship Id="rId118" Type="http://schemas.openxmlformats.org/officeDocument/2006/relationships/hyperlink" Target="http://kk.wikipedia.org/wiki/%D0%93%D0%B5%D0%BD%D0%BE%D1%82%D0%B8%D0%BF" TargetMode="External"/><Relationship Id="rId8" Type="http://schemas.openxmlformats.org/officeDocument/2006/relationships/hyperlink" Target="http://kk.wikipedia.org/wiki/%D0%A2%D2%B1%D2%9B%D1%8B%D0%BC_%D2%9B%D1%83%D0%B0%D0%BB%D0%B0%D1%83%D1%88%D1%8B%D0%BB%D1%8B%D2%9B" TargetMode="External"/><Relationship Id="rId51" Type="http://schemas.openxmlformats.org/officeDocument/2006/relationships/hyperlink" Target="http://kk.wikipedia.org/wiki/%D0%90%D0%BC%D0%B8%D0%BD_%D2%9B%D1%8B%D1%88%D2%9B%D1%8B%D0%BB%D0%B4%D0%B0%D1%80%D1%8B" TargetMode="External"/><Relationship Id="rId72" Type="http://schemas.openxmlformats.org/officeDocument/2006/relationships/hyperlink" Target="http://kk.wikipedia.org/w/index.php?title=%D0%9F%D0%B0%D1%82%D0%B0%D1%83_%D1%81%D0%B8%D0%BD%D0%B4%D1%80%D0%BE%D0%BC%D1%8B&amp;action=edit&amp;redlink=1" TargetMode="External"/><Relationship Id="rId80" Type="http://schemas.openxmlformats.org/officeDocument/2006/relationships/hyperlink" Target="http://kk.wikipedia.org/wiki/%D0%98%D1%88%D0%B5%D0%BC%D0%B8%D1%8F" TargetMode="External"/><Relationship Id="rId85" Type="http://schemas.openxmlformats.org/officeDocument/2006/relationships/hyperlink" Target="http://kk.wikipedia.org/wiki/%D0%A5%D0%B8%D1%80%D1%83%D1%80%D0%B3%D0%B8%D1%8F" TargetMode="External"/><Relationship Id="rId93" Type="http://schemas.openxmlformats.org/officeDocument/2006/relationships/hyperlink" Target="http://kk.wikipedia.org/w/index.php?title=%D0%91%D1%8D%D1%82%D1%81%D0%BE%D0%BD&amp;action=edit&amp;redlink=1" TargetMode="External"/><Relationship Id="rId98" Type="http://schemas.openxmlformats.org/officeDocument/2006/relationships/hyperlink" Target="http://kk.wikipedia.org/wiki/%D0%91%D1%83%D0%B4%D0%B0%D0%BD" TargetMode="External"/><Relationship Id="rId12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kk.wikipedia.org/wiki/1902" TargetMode="External"/><Relationship Id="rId17" Type="http://schemas.openxmlformats.org/officeDocument/2006/relationships/hyperlink" Target="http://kk.wikipedia.org/wiki/%D0%9A%D0%BB%D0%B5%D1%82%D0%BA%D0%B0" TargetMode="External"/><Relationship Id="rId25" Type="http://schemas.openxmlformats.org/officeDocument/2006/relationships/hyperlink" Target="http://kk.wikipedia.org/wiki/%D0%A8%D0%B0%D1%88" TargetMode="External"/><Relationship Id="rId33" Type="http://schemas.openxmlformats.org/officeDocument/2006/relationships/hyperlink" Target="http://kk.wikipedia.org/wiki/%D0%9C%D0%BE%D1%80%D1%84%D0%BE%D0%BB%D0%BE%D0%B3%D0%B8%D1%8F" TargetMode="External"/><Relationship Id="rId38" Type="http://schemas.openxmlformats.org/officeDocument/2006/relationships/hyperlink" Target="http://kk.wikipedia.org/wiki/1927" TargetMode="External"/><Relationship Id="rId46" Type="http://schemas.openxmlformats.org/officeDocument/2006/relationships/hyperlink" Target="http://kk.wikipedia.org/wiki/%D0%94%D0%9D%D2%9A" TargetMode="External"/><Relationship Id="rId59" Type="http://schemas.openxmlformats.org/officeDocument/2006/relationships/hyperlink" Target="http://kk.wikipedia.org/wiki/%D0%9C%D0%BE%D0%BD%D0%BE%D0%B3%D0%B5%D0%BD%D0%B5%D0%B7_%D1%82%D0%B5%D0%BE%D1%80%D0%B8%D1%8F%D1%81%D1%8B" TargetMode="External"/><Relationship Id="rId67" Type="http://schemas.openxmlformats.org/officeDocument/2006/relationships/hyperlink" Target="http://kk.wikipedia.org/wiki/%D0%94%D0%B5%D1%80%D1%82" TargetMode="External"/><Relationship Id="rId103" Type="http://schemas.openxmlformats.org/officeDocument/2006/relationships/hyperlink" Target="http://kk.wikipedia.org/w/index.php?title=%D0%A1%D1%83%D0%BF%D1%80%D0%B5%D1%81%D1%81%D0%BE%D1%80&amp;action=edit&amp;redlink=1" TargetMode="External"/><Relationship Id="rId108" Type="http://schemas.openxmlformats.org/officeDocument/2006/relationships/hyperlink" Target="http://kk.wikipedia.org/wiki/%D0%91%D1%83%D0%B4%D0%B0%D0%BD%D0%B4%D0%B0%D1%81%D1%82%D1%8B%D1%80%D1%83" TargetMode="External"/><Relationship Id="rId116" Type="http://schemas.openxmlformats.org/officeDocument/2006/relationships/hyperlink" Target="http://kk.wikipedia.org/wiki/%D0%A4%D0%B5%D0%BD%D0%BE%D1%82%D0%B8%D0%BF" TargetMode="External"/><Relationship Id="rId20" Type="http://schemas.openxmlformats.org/officeDocument/2006/relationships/hyperlink" Target="http://kk.wikipedia.org/wiki/%D2%B0%D1%80%D0%BF%D0%B0%D2%9B" TargetMode="External"/><Relationship Id="rId41" Type="http://schemas.openxmlformats.org/officeDocument/2006/relationships/hyperlink" Target="http://kk.wikipedia.org/wiki/1945" TargetMode="External"/><Relationship Id="rId54" Type="http://schemas.openxmlformats.org/officeDocument/2006/relationships/hyperlink" Target="http://kk.wikipedia.org/wiki/%D0%A2%D2%B1%D2%9B%D1%8B%D0%BC_%D2%9B%D1%83%D0%B0%D0%BB%D0%B0%D1%83%D1%88%D1%8B%D0%BB%D1%8B%D2%9B" TargetMode="External"/><Relationship Id="rId62" Type="http://schemas.openxmlformats.org/officeDocument/2006/relationships/hyperlink" Target="http://kk.wikipedia.org/w/index.php?title=%D0%9F%D0%BE%D0%BB%D0%B8%D0%B3%D0%B5%D0%BD&amp;action=edit&amp;redlink=1" TargetMode="External"/><Relationship Id="rId70" Type="http://schemas.openxmlformats.org/officeDocument/2006/relationships/hyperlink" Target="http://kk.wikipedia.org/wiki/%D0%94%D0%B0%D1%83%D0%BD" TargetMode="External"/><Relationship Id="rId75" Type="http://schemas.openxmlformats.org/officeDocument/2006/relationships/hyperlink" Target="http://kk.wikipedia.org/wiki/%D0%9F%D0%BE%D0%B4%D0%B0%D0%B3%D1%80%D0%B0" TargetMode="External"/><Relationship Id="rId83" Type="http://schemas.openxmlformats.org/officeDocument/2006/relationships/hyperlink" Target="http://kk.wikipedia.org/wiki/%D0%9D%D0%B5%D0%B2%D1%80%D0%BE%D0%BB%D0%BE%D0%B3%D0%B8%D1%8F" TargetMode="External"/><Relationship Id="rId88" Type="http://schemas.openxmlformats.org/officeDocument/2006/relationships/hyperlink" Target="http://kk.wikipedia.org/wiki/%D0%9F%D0%BE%D0%BB%D0%B8%D0%BC%D0%B5%D1%80" TargetMode="External"/><Relationship Id="rId91" Type="http://schemas.openxmlformats.org/officeDocument/2006/relationships/hyperlink" Target="http://kk.wikipedia.org/wiki/%D0%93%D0%B5%D0%BD%D0%B4%D0%B5%D1%80" TargetMode="External"/><Relationship Id="rId96" Type="http://schemas.openxmlformats.org/officeDocument/2006/relationships/hyperlink" Target="http://kk.wikipedia.org/wiki/%D0%91%D1%83%D0%B4%D0%B0%D0%BD%D0%B4%D0%B0%D1%81%D1%82%D1%8B%D1%80%D1%83" TargetMode="External"/><Relationship Id="rId111" Type="http://schemas.openxmlformats.org/officeDocument/2006/relationships/hyperlink" Target="http://kk.wikipedia.org/wiki/%D0%93%D0%B5%D0%BD" TargetMode="External"/><Relationship Id="rId1" Type="http://schemas.openxmlformats.org/officeDocument/2006/relationships/numbering" Target="numbering.xml"/><Relationship Id="rId6" Type="http://schemas.openxmlformats.org/officeDocument/2006/relationships/hyperlink" Target="http://kk.wikipedia.org/wiki/%D0%96%D0%B0%D1%81%D1%83%D1%88%D0%B0" TargetMode="External"/><Relationship Id="rId15" Type="http://schemas.openxmlformats.org/officeDocument/2006/relationships/hyperlink" Target="http://kk.wikipedia.org/wiki/%D0%94%D1%80%D0%BE%D0%B7%D0%BE%D1%84%D0%B8%D0%BB%D0%B0" TargetMode="External"/><Relationship Id="rId23" Type="http://schemas.openxmlformats.org/officeDocument/2006/relationships/hyperlink" Target="http://kk.wikipedia.org/wiki/%D0%A2%D0%B5%D0%BE%D1%80%D0%B8%D1%8F" TargetMode="External"/><Relationship Id="rId28" Type="http://schemas.openxmlformats.org/officeDocument/2006/relationships/hyperlink" Target="http://kk.wikipedia.org/wiki/%D0%94%D0%9D%D2%9A" TargetMode="External"/><Relationship Id="rId36" Type="http://schemas.openxmlformats.org/officeDocument/2006/relationships/hyperlink" Target="http://kk.wikipedia.org/wiki/1909" TargetMode="External"/><Relationship Id="rId49" Type="http://schemas.openxmlformats.org/officeDocument/2006/relationships/hyperlink" Target="http://kk.wikipedia.org/wiki/%D0%9D%D1%83%D0%BA%D0%BB%D0%B5%D0%B8%D0%BD_%D2%9B%D1%8B%D1%88%D2%9B%D1%8B%D0%BB%D0%B4%D0%B0%D1%80%D1%8B" TargetMode="External"/><Relationship Id="rId57" Type="http://schemas.openxmlformats.org/officeDocument/2006/relationships/hyperlink" Target="http://kk.wikipedia.org/w/index.php?title=%D0%A5%D1%80%D0%BE%D0%BC%D0%BE%D1%81%D0%BE%D0%BC%D0%B0&amp;action=edit&amp;redlink=1" TargetMode="External"/><Relationship Id="rId106" Type="http://schemas.openxmlformats.org/officeDocument/2006/relationships/hyperlink" Target="http://kk.wikipedia.org/wiki/%D0%94%D0%BE%D0%BC%D0%B8%D0%BD%D0%B0%D0%BD%D1%82%D1%82%D1%8B%D0%BB%D1%8B%D2%9B" TargetMode="External"/><Relationship Id="rId114" Type="http://schemas.openxmlformats.org/officeDocument/2006/relationships/hyperlink" Target="http://kk.wikipedia.org/wiki/%D0%93%D0%B5%D0%BD" TargetMode="External"/><Relationship Id="rId119" Type="http://schemas.openxmlformats.org/officeDocument/2006/relationships/hyperlink" Target="http://kk.wikipedia.org/wiki/%D0%90%D0%BB%D0%BB%D0%B5%D0%BB%D1%8C" TargetMode="External"/><Relationship Id="rId10" Type="http://schemas.openxmlformats.org/officeDocument/2006/relationships/hyperlink" Target="http://kk.wikipedia.org/wiki/%D0%91%D0%B5%D0%BB%D1%8C%D0%B3%D0%B8%D1%8F" TargetMode="External"/><Relationship Id="rId31" Type="http://schemas.openxmlformats.org/officeDocument/2006/relationships/hyperlink" Target="http://kk.wikipedia.org/wiki/%D0%A0%D0%9D%D2%9A" TargetMode="External"/><Relationship Id="rId44" Type="http://schemas.openxmlformats.org/officeDocument/2006/relationships/hyperlink" Target="http://kk.wikipedia.org/wiki/%D0%A5%D0%BB%D0%BE%D1%80%D0%BE%D0%BF%D0%BB%D0%B0%D1%81%D1%82" TargetMode="External"/><Relationship Id="rId52" Type="http://schemas.openxmlformats.org/officeDocument/2006/relationships/hyperlink" Target="http://kk.wikipedia.org/wiki/%D0%AD%D0%B2%D0%BE%D0%BB%D1%8E%D1%86%D0%B8%D1%8F" TargetMode="External"/><Relationship Id="rId60" Type="http://schemas.openxmlformats.org/officeDocument/2006/relationships/hyperlink" Target="http://kk.wikipedia.org/wiki/%D0%A5%D1%80%D0%BE%D0%BC%D0%BE%D1%81%D0%BE%D0%BC%D0%B0%D0%BB%D0%B0%D1%80" TargetMode="External"/><Relationship Id="rId65" Type="http://schemas.openxmlformats.org/officeDocument/2006/relationships/hyperlink" Target="http://kk.wikipedia.org/w/index.php?title=%D0%91%D1%80%D0%B0%D1%85%D0%B8%D0%B4%D0%B0%D0%BA%D1%82%D0%B8%D0%BB%D0%B8%D1%8F&amp;action=edit&amp;redlink=1" TargetMode="External"/><Relationship Id="rId73" Type="http://schemas.openxmlformats.org/officeDocument/2006/relationships/hyperlink" Target="http://kk.wikipedia.org/w/index.php?title=%D0%AD%D0%B4%D0%B2%D0%B0%D1%80%D1%81_%D1%81%D0%B8%D0%BD%D0%B4%D1%80%D0%BE%D0%BC%D1%8B&amp;action=edit&amp;redlink=1" TargetMode="External"/><Relationship Id="rId78" Type="http://schemas.openxmlformats.org/officeDocument/2006/relationships/hyperlink" Target="http://kk.wikipedia.org/wiki/%D0%90%D1%81%D2%9B%D0%B0%D0%B7%D0%B0%D0%BD" TargetMode="External"/><Relationship Id="rId81" Type="http://schemas.openxmlformats.org/officeDocument/2006/relationships/hyperlink" Target="http://kk.wikipedia.org/wiki/%D0%A0%D0%B5%D1%81%D0%BF%D1%83%D0%B1%D0%BB%D0%B8%D0%BA%D0%B0" TargetMode="External"/><Relationship Id="rId86" Type="http://schemas.openxmlformats.org/officeDocument/2006/relationships/hyperlink" Target="http://kk.wikipedia.org/wiki/%D0%9A%D0%BE%D0%BC%D0%BF%D0%BB%D0%B5%D0%BC%D0%B5%D0%BD%D1%82%D0%B0%D1%80%D0%BB%D1%8B%D2%9B" TargetMode="External"/><Relationship Id="rId94" Type="http://schemas.openxmlformats.org/officeDocument/2006/relationships/hyperlink" Target="http://kk.wikipedia.org/w/index.php?title=%D0%9F%D0%B5%D0%BD%D0%BD%D0%B5%D1%82&amp;action=edit&amp;redlink=1" TargetMode="External"/><Relationship Id="rId99" Type="http://schemas.openxmlformats.org/officeDocument/2006/relationships/hyperlink" Target="http://kk.wikipedia.org/wiki/%D3%A8%D1%81%D1%96%D0%BC%D0%B4%D1%96%D0%BA%D1%82%D0%B5%D1%80" TargetMode="External"/><Relationship Id="rId101" Type="http://schemas.openxmlformats.org/officeDocument/2006/relationships/hyperlink" Target="http://kk.wikipedia.org/wiki/%D0%94%D0%BE%D0%BC%D0%B8%D0%BD%D0%B0%D0%BD%D1%82%D1%82%D1%8B%D0%BB%D1%8B%D2%9B" TargetMode="External"/><Relationship Id="rId12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k.wikipedia.org/wiki/1883" TargetMode="External"/><Relationship Id="rId13" Type="http://schemas.openxmlformats.org/officeDocument/2006/relationships/hyperlink" Target="http://kk.wikipedia.org/wiki/1903" TargetMode="External"/><Relationship Id="rId18" Type="http://schemas.openxmlformats.org/officeDocument/2006/relationships/hyperlink" Target="http://kk.wikipedia.org/wiki/%D0%94%D0%9D%D2%9A" TargetMode="External"/><Relationship Id="rId39" Type="http://schemas.openxmlformats.org/officeDocument/2006/relationships/hyperlink" Target="http://kk.wikipedia.org/wiki/1911" TargetMode="External"/><Relationship Id="rId109" Type="http://schemas.openxmlformats.org/officeDocument/2006/relationships/hyperlink" Target="http://kk.wikipedia.org/wiki/%D2%B0%D1%80%D0%BF%D0%B0%D2%9B" TargetMode="External"/><Relationship Id="rId34" Type="http://schemas.openxmlformats.org/officeDocument/2006/relationships/hyperlink" Target="http://kk.wikipedia.org/wiki/%D0%A4%D0%B8%D0%B7%D0%B8%D0%BE%D0%BB%D0%BE%D0%B3%D0%B8%D1%8F" TargetMode="External"/><Relationship Id="rId50" Type="http://schemas.openxmlformats.org/officeDocument/2006/relationships/hyperlink" Target="http://kk.wikipedia.org/wiki/%D0%A2%D1%80%D0%B0%D0%BD%D1%81%D0%BB%D1%8F%D1%86%D0%B8%D1%8F" TargetMode="External"/><Relationship Id="rId55" Type="http://schemas.openxmlformats.org/officeDocument/2006/relationships/hyperlink" Target="http://kk.wikipedia.org/wiki/%D0%A2%D2%B1%D2%9B%D1%8B%D0%BC_%D2%9B%D1%83%D0%B0%D0%BB%D0%B0%D1%83%D1%88%D1%8B%D0%BB%D1%8B%D2%9B" TargetMode="External"/><Relationship Id="rId76" Type="http://schemas.openxmlformats.org/officeDocument/2006/relationships/hyperlink" Target="http://kk.wikipedia.org/wiki/%D2%9A%D0%B0%D0%BD%D1%82_%D0%B4%D0%B8%D0%B0%D0%B1%D0%B5%D1%82%D1%96" TargetMode="External"/><Relationship Id="rId97" Type="http://schemas.openxmlformats.org/officeDocument/2006/relationships/hyperlink" Target="http://kk.wikipedia.org/wiki/%D2%B0%D1%80%D0%BF%D0%B0%D2%9B" TargetMode="External"/><Relationship Id="rId104" Type="http://schemas.openxmlformats.org/officeDocument/2006/relationships/hyperlink" Target="http://kk.wikipedia.org/wiki/%D0%91%D0%B0%D1%81%D1%8B%D1%82%D2%9B%D1%8B" TargetMode="External"/><Relationship Id="rId120" Type="http://schemas.openxmlformats.org/officeDocument/2006/relationships/hyperlink" Target="http://kk.wikipedia.org/w/index.php?title=%D0%AD%D0%BF%D0%B8%D1%81%D1%82%D0%B0%D0%B7&amp;action=edit&amp;redlink=1" TargetMode="External"/><Relationship Id="rId7" Type="http://schemas.openxmlformats.org/officeDocument/2006/relationships/hyperlink" Target="http://kk.wikipedia.org/w/index.php?title=%D0%A5%D1%80%D0%BE%D0%BC%D0%BE%D1%81%D0%BE%D0%BC%D0%B0&amp;action=edit&amp;redlink=1" TargetMode="External"/><Relationship Id="rId71" Type="http://schemas.openxmlformats.org/officeDocument/2006/relationships/hyperlink" Target="http://kk.wikipedia.org/w/index.php?title=%D0%A2%D1%80%D0%B8%D1%81%D0%BE%D0%BC%D0%B8%D1%8F&amp;action=edit&amp;redlink=1" TargetMode="External"/><Relationship Id="rId92" Type="http://schemas.openxmlformats.org/officeDocument/2006/relationships/hyperlink" Target="http://kk.wikipedia.org/wiki/%D0%9A%D0%BE%D0%BC%D0%BF%D0%BB%D0%B5%D0%BC%D0%B5%D0%BD%D1%82%D0%B0%D1%80%D0%BB%D1%8B%D2%9B" TargetMode="External"/><Relationship Id="rId2" Type="http://schemas.openxmlformats.org/officeDocument/2006/relationships/styles" Target="styles.xml"/><Relationship Id="rId29" Type="http://schemas.openxmlformats.org/officeDocument/2006/relationships/hyperlink" Target="http://kk.wikipedia.org/wiki/%D0%A0%D0%9D%D2%9A" TargetMode="External"/><Relationship Id="rId24" Type="http://schemas.openxmlformats.org/officeDocument/2006/relationships/hyperlink" Target="http://kk.wikipedia.org/wiki/%D0%90%D2%9B%D1%83%D1%8B%D0%B7" TargetMode="External"/><Relationship Id="rId40" Type="http://schemas.openxmlformats.org/officeDocument/2006/relationships/hyperlink" Target="http://kk.wikipedia.org/wiki/1866" TargetMode="External"/><Relationship Id="rId45" Type="http://schemas.openxmlformats.org/officeDocument/2006/relationships/hyperlink" Target="http://kk.wikipedia.org/wiki/%D0%A6%D0%B8%D1%82%D0%BE%D0%BF%D0%BB%D0%B0%D0%B7%D0%BC%D0%B0" TargetMode="External"/><Relationship Id="rId66" Type="http://schemas.openxmlformats.org/officeDocument/2006/relationships/hyperlink" Target="http://kk.wikipedia.org/wiki/%D0%9F%D0%BE%D0%BB%D0%B8%D0%B4%D0%B0%D0%BA%D1%82%D0%B8%D0%BB%D0%B8%D1%8F" TargetMode="External"/><Relationship Id="rId87" Type="http://schemas.openxmlformats.org/officeDocument/2006/relationships/hyperlink" Target="http://kk.wikipedia.org/w/index.php?title=%D0%AD%D0%BF%D0%B8%D1%81%D1%82%D0%B0%D0%B7&amp;action=edit&amp;redlink=1" TargetMode="External"/><Relationship Id="rId110" Type="http://schemas.openxmlformats.org/officeDocument/2006/relationships/hyperlink" Target="http://kk.wikipedia.org/wiki/%D0%A4%D0%B5%D0%BD%D0%BE%D1%82%D0%B8%D0%BF" TargetMode="External"/><Relationship Id="rId115" Type="http://schemas.openxmlformats.org/officeDocument/2006/relationships/hyperlink" Target="http://kk.wikipedia.org/wiki/%D0%A4%D0%B5%D0%BD%D0%BE%D1%82%D0%B8%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16</Pages>
  <Words>9643</Words>
  <Characters>54966</Characters>
  <Application>Microsoft Office Word</Application>
  <DocSecurity>0</DocSecurity>
  <Lines>458</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Индира</dc:creator>
  <cp:keywords/>
  <dc:description/>
  <cp:lastModifiedBy>admin</cp:lastModifiedBy>
  <cp:revision>12</cp:revision>
  <cp:lastPrinted>2014-02-11T05:56:00Z</cp:lastPrinted>
  <dcterms:created xsi:type="dcterms:W3CDTF">2013-12-11T17:21:00Z</dcterms:created>
  <dcterms:modified xsi:type="dcterms:W3CDTF">2016-10-17T06:42:00Z</dcterms:modified>
</cp:coreProperties>
</file>